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4151" w:tblpY="362"/>
        <w:tblW w:w="6542" w:type="dxa"/>
        <w:tblLook w:val="00A0"/>
      </w:tblPr>
      <w:tblGrid>
        <w:gridCol w:w="6542"/>
      </w:tblGrid>
      <w:tr w:rsidR="005D5D6C" w:rsidRPr="00A42235" w:rsidTr="00200D27">
        <w:trPr>
          <w:trHeight w:val="541"/>
        </w:trPr>
        <w:tc>
          <w:tcPr>
            <w:tcW w:w="6542" w:type="dxa"/>
            <w:tcBorders>
              <w:bottom w:val="single" w:sz="4" w:space="0" w:color="auto"/>
            </w:tcBorders>
            <w:vAlign w:val="bottom"/>
          </w:tcPr>
          <w:p w:rsidR="005D5D6C" w:rsidRPr="00A42235" w:rsidRDefault="005D5D6C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026C0A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5D5D6C" w:rsidRPr="00026C0A" w:rsidTr="00200D27">
        <w:trPr>
          <w:trHeight w:val="541"/>
        </w:trPr>
        <w:tc>
          <w:tcPr>
            <w:tcW w:w="6542" w:type="dxa"/>
            <w:tcBorders>
              <w:top w:val="single" w:sz="4" w:space="0" w:color="auto"/>
            </w:tcBorders>
            <w:vAlign w:val="center"/>
          </w:tcPr>
          <w:p w:rsidR="005D5D6C" w:rsidRDefault="005D5D6C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5D5D6C" w:rsidRPr="00026C0A" w:rsidRDefault="005D5D6C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5D5D6C" w:rsidRDefault="005D5D6C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:rsidR="005D5D6C" w:rsidRDefault="005D5D6C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  <w:r w:rsidRPr="00B1425A">
        <w:rPr>
          <w:rFonts w:ascii="Verdana" w:hAnsi="Verdana"/>
          <w:noProof/>
          <w:sz w:val="1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10.25pt;height:60.75pt;visibility:visible">
            <v:imagedata r:id="rId7" o:title=""/>
          </v:shape>
        </w:pict>
      </w:r>
    </w:p>
    <w:p w:rsidR="005D5D6C" w:rsidRDefault="005D5D6C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:rsidR="005D5D6C" w:rsidRDefault="005D5D6C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:rsidR="005D5D6C" w:rsidRDefault="005D5D6C">
      <w:pPr>
        <w:pStyle w:val="BodyText"/>
        <w:spacing w:before="4"/>
        <w:rPr>
          <w:sz w:val="14"/>
        </w:rPr>
      </w:pPr>
    </w:p>
    <w:p w:rsidR="005D5D6C" w:rsidRDefault="005D5D6C">
      <w:pPr>
        <w:pStyle w:val="Heading1"/>
        <w:spacing w:before="90"/>
        <w:ind w:left="0" w:right="797"/>
        <w:jc w:val="right"/>
      </w:pPr>
      <w:r>
        <w:t>Образец на публична обява по чл. 11, ал. 1</w:t>
      </w:r>
      <w:r>
        <w:rPr>
          <w:spacing w:val="-6"/>
        </w:rPr>
        <w:t xml:space="preserve"> </w:t>
      </w:r>
      <w:r>
        <w:t>от</w:t>
      </w:r>
    </w:p>
    <w:p w:rsidR="005D5D6C" w:rsidRDefault="005D5D6C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 ПМС №118/20.05.2014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</w:t>
      </w:r>
    </w:p>
    <w:p w:rsidR="005D5D6C" w:rsidRDefault="005D5D6C">
      <w:pPr>
        <w:pStyle w:val="BodyText"/>
        <w:rPr>
          <w:b/>
          <w:sz w:val="28"/>
        </w:rPr>
      </w:pPr>
    </w:p>
    <w:p w:rsidR="005D5D6C" w:rsidRDefault="005D5D6C">
      <w:pPr>
        <w:ind w:left="3625" w:right="4288"/>
        <w:jc w:val="center"/>
        <w:rPr>
          <w:b/>
          <w:sz w:val="24"/>
        </w:rPr>
      </w:pPr>
      <w:r>
        <w:rPr>
          <w:b/>
          <w:sz w:val="24"/>
        </w:rPr>
        <w:t>ПУБЛИЧНА ОБЯВА</w:t>
      </w:r>
    </w:p>
    <w:p w:rsidR="005D5D6C" w:rsidRDefault="005D5D6C">
      <w:pPr>
        <w:pStyle w:val="BodyText"/>
        <w:rPr>
          <w:b/>
          <w:sz w:val="26"/>
        </w:rPr>
      </w:pPr>
    </w:p>
    <w:p w:rsidR="005D5D6C" w:rsidRDefault="005D5D6C">
      <w:pPr>
        <w:pStyle w:val="BodyText"/>
        <w:rPr>
          <w:b/>
          <w:sz w:val="22"/>
        </w:rPr>
      </w:pPr>
    </w:p>
    <w:p w:rsidR="005D5D6C" w:rsidRDefault="005D5D6C">
      <w:pPr>
        <w:ind w:left="130"/>
        <w:rPr>
          <w:b/>
          <w:sz w:val="24"/>
        </w:rPr>
      </w:pPr>
      <w:r>
        <w:rPr>
          <w:b/>
          <w:sz w:val="24"/>
        </w:rPr>
        <w:t>РАЗДЕЛ 1: ДАННИ ЗА БЕНЕФИЦИЕНТА</w: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pStyle w:val="ListParagraph"/>
        <w:numPr>
          <w:ilvl w:val="1"/>
          <w:numId w:val="12"/>
        </w:numPr>
        <w:tabs>
          <w:tab w:val="left" w:pos="544"/>
        </w:tabs>
        <w:jc w:val="left"/>
        <w:rPr>
          <w:b/>
          <w:sz w:val="24"/>
        </w:rPr>
      </w:pPr>
      <w:r>
        <w:rPr>
          <w:b/>
          <w:sz w:val="24"/>
        </w:rPr>
        <w:t>Наименование, адреси и лица 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контакт</w:t>
      </w:r>
    </w:p>
    <w:p w:rsidR="005D5D6C" w:rsidRDefault="005D5D6C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36"/>
        <w:gridCol w:w="1800"/>
        <w:gridCol w:w="3847"/>
      </w:tblGrid>
      <w:tr w:rsidR="005D5D6C">
        <w:trPr>
          <w:trHeight w:val="398"/>
        </w:trPr>
        <w:tc>
          <w:tcPr>
            <w:tcW w:w="9783" w:type="dxa"/>
            <w:gridSpan w:val="3"/>
          </w:tcPr>
          <w:p w:rsidR="005D5D6C" w:rsidRDefault="005D5D6C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Официално наименование: </w:t>
            </w:r>
            <w:r w:rsidRPr="00790CA2">
              <w:rPr>
                <w:b/>
                <w:sz w:val="24"/>
              </w:rPr>
              <w:t>„</w:t>
            </w:r>
            <w:r>
              <w:rPr>
                <w:b/>
                <w:bCs/>
                <w:iCs/>
              </w:rPr>
              <w:t>ЕТРОПОЛСКИ БУК</w:t>
            </w:r>
            <w:r w:rsidRPr="00790CA2">
              <w:rPr>
                <w:b/>
                <w:bCs/>
                <w:iCs/>
              </w:rPr>
              <w:t>” ЕООД</w:t>
            </w:r>
            <w:r w:rsidRPr="00485DBB">
              <w:rPr>
                <w:b/>
                <w:bCs/>
                <w:i/>
                <w:iCs/>
              </w:rPr>
              <w:t xml:space="preserve">  </w:t>
            </w:r>
          </w:p>
        </w:tc>
      </w:tr>
      <w:tr w:rsidR="005D5D6C">
        <w:trPr>
          <w:trHeight w:val="419"/>
        </w:trPr>
        <w:tc>
          <w:tcPr>
            <w:tcW w:w="9783" w:type="dxa"/>
            <w:gridSpan w:val="3"/>
          </w:tcPr>
          <w:p w:rsidR="005D5D6C" w:rsidRPr="00405486" w:rsidRDefault="005D5D6C">
            <w:pPr>
              <w:pStyle w:val="TableParagraph"/>
              <w:spacing w:before="3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Адрес: Промишлена зона</w:t>
            </w:r>
          </w:p>
        </w:tc>
      </w:tr>
      <w:tr w:rsidR="005D5D6C">
        <w:trPr>
          <w:trHeight w:val="551"/>
        </w:trPr>
        <w:tc>
          <w:tcPr>
            <w:tcW w:w="4136" w:type="dxa"/>
          </w:tcPr>
          <w:p w:rsidR="005D5D6C" w:rsidRDefault="005D5D6C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Град: Етрополе </w:t>
            </w:r>
          </w:p>
        </w:tc>
        <w:tc>
          <w:tcPr>
            <w:tcW w:w="1800" w:type="dxa"/>
          </w:tcPr>
          <w:p w:rsidR="005D5D6C" w:rsidRDefault="005D5D6C">
            <w:pPr>
              <w:pStyle w:val="TableParagraph"/>
              <w:spacing w:before="3"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Пощенски код: 2180</w:t>
            </w:r>
          </w:p>
        </w:tc>
        <w:tc>
          <w:tcPr>
            <w:tcW w:w="3847" w:type="dxa"/>
          </w:tcPr>
          <w:p w:rsidR="005D5D6C" w:rsidRDefault="005D5D6C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 България</w:t>
            </w:r>
          </w:p>
        </w:tc>
      </w:tr>
      <w:tr w:rsidR="005D5D6C">
        <w:trPr>
          <w:trHeight w:val="824"/>
        </w:trPr>
        <w:tc>
          <w:tcPr>
            <w:tcW w:w="4136" w:type="dxa"/>
          </w:tcPr>
          <w:p w:rsidR="005D5D6C" w:rsidRDefault="005D5D6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 контакти:</w:t>
            </w:r>
          </w:p>
          <w:p w:rsidR="005D5D6C" w:rsidRDefault="005D5D6C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контакт:</w:t>
            </w:r>
            <w:r>
              <w:rPr>
                <w:b/>
                <w:sz w:val="24"/>
              </w:rPr>
              <w:tab/>
              <w:t>Силвия Колева</w:t>
            </w:r>
          </w:p>
        </w:tc>
        <w:tc>
          <w:tcPr>
            <w:tcW w:w="5647" w:type="dxa"/>
            <w:gridSpan w:val="2"/>
          </w:tcPr>
          <w:p w:rsidR="005D5D6C" w:rsidRPr="00B678AC" w:rsidRDefault="005D5D6C">
            <w:pPr>
              <w:pStyle w:val="TableParagraph"/>
              <w:ind w:left="105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Телефон: + 359 </w:t>
            </w:r>
            <w:r>
              <w:rPr>
                <w:b/>
                <w:sz w:val="24"/>
                <w:lang w:val="en-US"/>
              </w:rPr>
              <w:t>879144007</w:t>
            </w:r>
          </w:p>
        </w:tc>
      </w:tr>
      <w:tr w:rsidR="005D5D6C">
        <w:trPr>
          <w:trHeight w:val="547"/>
        </w:trPr>
        <w:tc>
          <w:tcPr>
            <w:tcW w:w="4136" w:type="dxa"/>
          </w:tcPr>
          <w:p w:rsidR="005D5D6C" w:rsidRPr="00B678AC" w:rsidRDefault="005D5D6C">
            <w:pPr>
              <w:pStyle w:val="TableParagraph"/>
              <w:spacing w:line="270" w:lineRule="atLeast"/>
              <w:ind w:left="107" w:right="1102"/>
              <w:rPr>
                <w:b/>
                <w:sz w:val="24"/>
              </w:rPr>
            </w:pPr>
            <w:r>
              <w:rPr>
                <w:b/>
                <w:sz w:val="24"/>
              </w:rPr>
              <w:t>Електронна поща:</w:t>
            </w:r>
            <w:r w:rsidRPr="00B678AC">
              <w:rPr>
                <w:b/>
                <w:color w:val="0000FF"/>
                <w:sz w:val="24"/>
                <w:u w:val="single"/>
                <w:lang w:val="en-US"/>
              </w:rPr>
              <w:t>etropolski</w:t>
            </w:r>
            <w:r w:rsidRPr="00B678AC">
              <w:rPr>
                <w:b/>
                <w:color w:val="0000FF"/>
                <w:sz w:val="24"/>
                <w:u w:val="single"/>
              </w:rPr>
              <w:t>_</w:t>
            </w:r>
            <w:r w:rsidRPr="00B678AC">
              <w:rPr>
                <w:b/>
                <w:color w:val="0000FF"/>
                <w:sz w:val="24"/>
                <w:u w:val="single"/>
                <w:lang w:val="en-US"/>
              </w:rPr>
              <w:t>buk</w:t>
            </w:r>
            <w:r w:rsidRPr="00B678AC">
              <w:rPr>
                <w:b/>
                <w:color w:val="0000FF"/>
                <w:sz w:val="24"/>
                <w:u w:val="single"/>
              </w:rPr>
              <w:t>@</w:t>
            </w:r>
            <w:r w:rsidRPr="00B678AC">
              <w:rPr>
                <w:b/>
                <w:color w:val="0000FF"/>
                <w:sz w:val="24"/>
                <w:u w:val="single"/>
                <w:lang w:val="en-US"/>
              </w:rPr>
              <w:t>mail</w:t>
            </w:r>
            <w:r w:rsidRPr="00B678AC">
              <w:rPr>
                <w:b/>
                <w:color w:val="0000FF"/>
                <w:sz w:val="24"/>
                <w:u w:val="single"/>
              </w:rPr>
              <w:t>.</w:t>
            </w:r>
            <w:r w:rsidRPr="00B678AC">
              <w:rPr>
                <w:b/>
                <w:color w:val="0000FF"/>
                <w:sz w:val="24"/>
                <w:u w:val="single"/>
                <w:lang w:val="en-US"/>
              </w:rPr>
              <w:t>bg</w:t>
            </w:r>
          </w:p>
        </w:tc>
        <w:tc>
          <w:tcPr>
            <w:tcW w:w="5647" w:type="dxa"/>
            <w:gridSpan w:val="2"/>
          </w:tcPr>
          <w:p w:rsidR="005D5D6C" w:rsidRDefault="005D5D6C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 xml:space="preserve">: </w:t>
            </w:r>
            <w:r>
              <w:rPr>
                <w:rFonts w:ascii="Calibri" w:hAnsi="Calibri"/>
                <w:b/>
                <w:sz w:val="24"/>
              </w:rPr>
              <w:t>-неприложимо</w:t>
            </w:r>
          </w:p>
        </w:tc>
      </w:tr>
      <w:tr w:rsidR="005D5D6C">
        <w:trPr>
          <w:trHeight w:val="271"/>
        </w:trPr>
        <w:tc>
          <w:tcPr>
            <w:tcW w:w="9783" w:type="dxa"/>
            <w:gridSpan w:val="3"/>
          </w:tcPr>
          <w:p w:rsidR="005D5D6C" w:rsidRPr="00CE4FAD" w:rsidRDefault="005D5D6C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Интернет адрес/и </w:t>
            </w:r>
            <w:r>
              <w:rPr>
                <w:i/>
                <w:sz w:val="24"/>
              </w:rPr>
              <w:t>(когато е приложимо</w:t>
            </w:r>
            <w:r w:rsidRPr="00CE4FAD">
              <w:rPr>
                <w:i/>
                <w:sz w:val="24"/>
              </w:rPr>
              <w:t xml:space="preserve">  </w:t>
            </w:r>
            <w:r w:rsidRPr="00CE4FAD">
              <w:rPr>
                <w:b/>
                <w:color w:val="4F81BD"/>
                <w:sz w:val="24"/>
                <w:lang w:val="en-US"/>
              </w:rPr>
              <w:t>www</w:t>
            </w:r>
            <w:r w:rsidRPr="00CE4FAD">
              <w:rPr>
                <w:i/>
                <w:color w:val="4F81BD"/>
                <w:sz w:val="24"/>
              </w:rPr>
              <w:t>.</w:t>
            </w:r>
            <w:r w:rsidRPr="00CE4FAD">
              <w:rPr>
                <w:b/>
                <w:color w:val="4F81BD"/>
                <w:sz w:val="24"/>
                <w:u w:val="thick" w:color="0000FF"/>
                <w:lang w:val="en-US"/>
              </w:rPr>
              <w:t>etropolskibuk</w:t>
            </w:r>
            <w:r w:rsidRPr="00CE4FAD">
              <w:rPr>
                <w:b/>
                <w:color w:val="4F81BD"/>
                <w:sz w:val="24"/>
                <w:u w:val="thick" w:color="0000FF"/>
              </w:rPr>
              <w:t>.</w:t>
            </w:r>
            <w:r w:rsidRPr="00CE4FAD">
              <w:rPr>
                <w:b/>
                <w:color w:val="4F81BD"/>
                <w:sz w:val="24"/>
                <w:u w:val="thick" w:color="0000FF"/>
                <w:lang w:val="en-US"/>
              </w:rPr>
              <w:t>bg</w:t>
            </w:r>
            <w:r w:rsidRPr="00CE4FAD">
              <w:rPr>
                <w:b/>
                <w:color w:val="4F81BD"/>
                <w:sz w:val="24"/>
                <w:u w:val="thick" w:color="0000FF"/>
              </w:rPr>
              <w:t xml:space="preserve"> </w:t>
            </w:r>
          </w:p>
        </w:tc>
      </w:tr>
    </w:tbl>
    <w:p w:rsidR="005D5D6C" w:rsidRDefault="005D5D6C">
      <w:pPr>
        <w:pStyle w:val="BodyText"/>
        <w:spacing w:before="3"/>
        <w:rPr>
          <w:b/>
        </w:rPr>
      </w:pPr>
    </w:p>
    <w:p w:rsidR="005D5D6C" w:rsidRDefault="005D5D6C">
      <w:pPr>
        <w:pStyle w:val="ListParagraph"/>
        <w:numPr>
          <w:ilvl w:val="1"/>
          <w:numId w:val="12"/>
        </w:numPr>
        <w:tabs>
          <w:tab w:val="left" w:pos="544"/>
        </w:tabs>
        <w:spacing w:before="1"/>
        <w:jc w:val="left"/>
        <w:rPr>
          <w:b/>
          <w:sz w:val="24"/>
        </w:rPr>
      </w:pPr>
      <w:r>
        <w:rPr>
          <w:noProof/>
          <w:lang w:val="en-US" w:eastAsia="en-US"/>
        </w:rPr>
        <w:pict>
          <v:group id="Group 4" o:spid="_x0000_s1028" style="position:absolute;left:0;text-align:left;margin-left:62.3pt;margin-top:42.25pt;width:18.75pt;height:27.15pt;z-index:-251672576;mso-position-horizontal-relative:page" coordorigin="1246,845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">
            <v:shape id="Picture 5" o:spid="_x0000_s1029" type="#_x0000_t75" style="position:absolute;left:1245;top:844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XUwHDAAAA2wAAAA8AAABkcnMvZG93bnJldi54bWxEj0FrAjEUhO+F/ofwCt4061ZtXY1SBMGe&#10;ilqlx8fmuRvcvCxJ1PXfNwWhx2Hmm2Hmy8424ko+GMcKhoMMBHHptOFKwfd+3X8HESKyxsYxKbhT&#10;gOXi+WmOhXY33tJ1FyuRSjgUqKCOsS2kDGVNFsPAtcTJOzlvMSbpK6k93lK5bWSeZRNp0XBaqLGl&#10;VU3leXexCt7yqc/HXz/msPl8HY+MM/o4WinVe+k+ZiAidfE//KA3OnFD+PuSfoB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tdTAcMAAADbAAAADwAAAAAAAAAAAAAAAACf&#10;AgAAZHJzL2Rvd25yZXYueG1sUEsFBgAAAAAEAAQA9wAAAI8DAAAAAA==&#10;">
              <v:imagedata r:id="rId8" o:title=""/>
            </v:shape>
            <v:shape id="Picture 6" o:spid="_x0000_s1030" type="#_x0000_t75" style="position:absolute;left:1245;top:1120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FzXbCAAAA2wAAAA8AAABkcnMvZG93bnJldi54bWxEj0FrAjEUhO9C/0N4hd5qtlutuhqlCII9&#10;Fa2Kx8fmuRvcvCxJ1O2/b4SCx2Hmm2Fmi8424ko+GMcK3voZCOLSacOVgt3P6nUMIkRkjY1jUvBL&#10;ARbzp94MC+1uvKHrNlYilXAoUEEdY1tIGcqaLIa+a4mTd3LeYkzSV1J7vKVy28g8yz6kRcNpocaW&#10;ljWV5+3FKhjlE58Pv49mv/56Hw6MM/owWCr18tx9TkFE6uIj/E+v9Z2D+5f0A+T8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Bc12wgAAANsAAAAPAAAAAAAAAAAAAAAAAJ8C&#10;AABkcnMvZG93bnJldi54bWxQSwUGAAAAAAQABAD3AAAAjgMAAAAA&#10;">
              <v:imagedata r:id="rId8" o:title=""/>
            </v:shape>
            <w10:wrap anchorx="page"/>
          </v:group>
        </w:pict>
      </w:r>
      <w:r>
        <w:rPr>
          <w:noProof/>
          <w:lang w:val="en-US" w:eastAsia="en-US"/>
        </w:rPr>
        <w:pict>
          <v:group id="Group 7" o:spid="_x0000_s1031" style="position:absolute;left:0;text-align:left;margin-left:277.95pt;margin-top:28.45pt;width:18.75pt;height:68.55pt;z-index:-251671552;mso-position-horizontal-relative:page" coordorigin="5559,569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">
            <v:shape id="Picture 8" o:spid="_x0000_s1032" type="#_x0000_t75" style="position:absolute;left:5559;top:568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1w9/EAAAA2wAAAA8AAABkcnMvZG93bnJldi54bWxEj09rAjEUxO9Cv0N4gjfNurq2XY1ShII9&#10;Se0fenxsXneDm5clSXX99qYgeBxm5jfMatPbVpzIB+NYwXSSgSCunDZcK/j8eB0/gQgRWWPrmBRc&#10;KMBm/TBYYandmd/pdIi1SBAOJSpoYuxKKUPVkMUwcR1x8n6dtxiT9LXUHs8JbluZZ9lCWjScFhrs&#10;aNtQdTz8WQWP+bPPi/2P+dq9zYq5cUZ/z7dKjYb9yxJEpD7ew7f2TitYFPD/Jf0Aub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A1w9/EAAAA2wAAAA8AAAAAAAAAAAAAAAAA&#10;nwIAAGRycy9kb3ducmV2LnhtbFBLBQYAAAAABAAEAPcAAACQAwAAAAA=&#10;">
              <v:imagedata r:id="rId8" o:title=""/>
            </v:shape>
            <v:shape id="Picture 9" o:spid="_x0000_s1033" type="#_x0000_t75" style="position:absolute;left:5559;top:844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nXajEAAAA2wAAAA8AAABkcnMvZG93bnJldi54bWxEj09rAjEUxO+C3yE8wZtmXXXbrkYRoaCn&#10;UvuHHh+b193g5mVJUt1++0YoeBxm5jfMetvbVlzIB+NYwWyagSCunDZcK3h/e548gggRWWPrmBT8&#10;UoDtZjhYY6ndlV/pcoq1SBAOJSpoYuxKKUPVkMUwdR1x8r6dtxiT9LXUHq8JbluZZ1khLRpOCw12&#10;tG+oOp9+rIKH/Mnny5cv83E4zpcL44z+XOyVGo/63QpEpD7ew//tg1ZQFHD7kn6A3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DnXajEAAAA2wAAAA8AAAAAAAAAAAAAAAAA&#10;nwIAAGRycy9kb3ducmV2LnhtbFBLBQYAAAAABAAEAPcAAACQAwAAAAA=&#10;">
              <v:imagedata r:id="rId8" o:title=""/>
            </v:shape>
            <v:shape id="Picture 10" o:spid="_x0000_s1034" type="#_x0000_t75" style="position:absolute;left:5559;top:1120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+r+DPEAAAA2wAAAA8AAABkcnMvZG93bnJldi54bWxEj0trwzAQhO+B/gexhd4SuW6eTpRQAoH0&#10;VJoXOS7WxhaxVkZSEvffV4VCj8PMfMMsVp1txJ18MI4VvA4yEMSl04YrBYf9pj8FESKyxsYxKfim&#10;AKvlU2+BhXYP/qL7LlYiQTgUqKCOsS2kDGVNFsPAtcTJuzhvMSbpK6k9PhLcNjLPsrG0aDgt1NjS&#10;uqbyurtZBZN85vPR59kctx9vo6FxRp+Ga6Venrv3OYhIXfwP/7W3WsF4Ar9f0g+Q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+r+DPEAAAA2wAAAA8AAAAAAAAAAAAAAAAA&#10;nwIAAGRycy9kb3ducmV2LnhtbFBLBQYAAAAABAAEAPcAAACQAwAAAAA=&#10;">
              <v:imagedata r:id="rId8" o:title=""/>
            </v:shape>
            <v:shape id="Picture 11" o:spid="_x0000_s1035" type="#_x0000_t75" style="position:absolute;left:5559;top:1396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0bEHBAAAA2wAAAA8AAABkcnMvZG93bnJldi54bWxET1trwjAUfh/sP4Qz8G2m1su2zrSIIOjT&#10;0F3Y46E5a4PNSUmi1n9vHgY+fnz3ZTXYTpzJB+NYwWScgSCunTbcKPj63Dy/gggRWWPnmBRcKUBV&#10;Pj4ssdDuwns6H2IjUgiHAhW0MfaFlKFuyWIYu544cX/OW4wJ+kZqj5cUbjuZZ9lCWjScGlrsad1S&#10;fTycrIKX/M3n849f873dTecz44z+ma2VGj0Nq3cQkYZ4F/+7t1rBIo1NX9IPk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40bEHBAAAA2wAAAA8AAAAAAAAAAAAAAAAAnwIA&#10;AGRycy9kb3ducmV2LnhtbFBLBQYAAAAABAAEAPcAAACNAwAAAAA=&#10;">
              <v:imagedata r:id="rId8" o:title=""/>
            </v:shape>
            <v:shape id="Picture 12" o:spid="_x0000_s1036" type="#_x0000_t75" style="position:absolute;left:5559;top:1672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4ydrEAAAA2wAAAA8AAABkcnMvZG93bnJldi54bWxEj09rAjEUxO+FfofwCt5qtuu/ujVKEQr2&#10;VFy1eHxsnruhm5clSXX99qZQ8DjMzG+Yxaq3rTiTD8axgpdhBoK4ctpwrWC/+3h+BREissbWMSm4&#10;UoDV8vFhgYV2F97SuYy1SBAOBSpoYuwKKUPVkMUwdB1x8k7OW4xJ+lpqj5cEt63Ms2wqLRpOCw12&#10;tG6o+il/rYJZPvf55OtoDpvP0WRsnNHf47VSg6f+/Q1EpD7ew//tjVYwncPfl/QD5PI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F4ydrEAAAA2wAAAA8AAAAAAAAAAAAAAAAA&#10;nwIAAGRycy9kb3ducmV2LnhtbFBLBQYAAAAABAAEAPcAAACQAwAAAAA=&#10;">
              <v:imagedata r:id="rId8" o:title=""/>
            </v:shape>
            <w10:wrap anchorx="page"/>
          </v:group>
        </w:pict>
      </w:r>
      <w:r>
        <w:rPr>
          <w:b/>
          <w:sz w:val="24"/>
        </w:rPr>
        <w:t>Вид на бенефициента и основна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дейност/и</w:t>
      </w:r>
    </w:p>
    <w:p w:rsidR="005D5D6C" w:rsidRDefault="005D5D6C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16"/>
        <w:gridCol w:w="5468"/>
      </w:tblGrid>
      <w:tr w:rsidR="005D5D6C">
        <w:trPr>
          <w:trHeight w:val="3314"/>
        </w:trPr>
        <w:tc>
          <w:tcPr>
            <w:tcW w:w="4316" w:type="dxa"/>
          </w:tcPr>
          <w:p w:rsidR="005D5D6C" w:rsidRDefault="005D5D6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X търговско дружество</w:t>
            </w:r>
          </w:p>
          <w:p w:rsidR="005D5D6C" w:rsidRDefault="005D5D6C">
            <w:pPr>
              <w:pStyle w:val="TableParagraph"/>
              <w:ind w:left="355" w:firstLine="60"/>
              <w:rPr>
                <w:sz w:val="24"/>
              </w:rPr>
            </w:pPr>
            <w:r>
              <w:rPr>
                <w:sz w:val="24"/>
              </w:rPr>
              <w:t>юридическо лице с нестопанска цел 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</w:t>
            </w:r>
          </w:p>
        </w:tc>
        <w:tc>
          <w:tcPr>
            <w:tcW w:w="5468" w:type="dxa"/>
          </w:tcPr>
          <w:p w:rsidR="005D5D6C" w:rsidRDefault="005D5D6C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>
              <w:rPr>
                <w:sz w:val="24"/>
              </w:rPr>
              <w:t>обществени услуги околна среда</w:t>
            </w:r>
          </w:p>
          <w:p w:rsidR="005D5D6C" w:rsidRDefault="005D5D6C">
            <w:pPr>
              <w:pStyle w:val="TableParagraph"/>
              <w:ind w:left="352" w:right="1416"/>
              <w:rPr>
                <w:sz w:val="24"/>
              </w:rPr>
            </w:pPr>
            <w:r>
              <w:rPr>
                <w:sz w:val="24"/>
              </w:rPr>
              <w:t>икономическа и финансова дейност здравеопазване</w:t>
            </w:r>
          </w:p>
          <w:p w:rsidR="005D5D6C" w:rsidRDefault="005D5D6C">
            <w:pPr>
              <w:pStyle w:val="TableParagraph"/>
              <w:ind w:left="107" w:firstLine="288"/>
              <w:rPr>
                <w:sz w:val="24"/>
              </w:rPr>
            </w:pPr>
            <w:r>
              <w:rPr>
                <w:sz w:val="24"/>
              </w:rPr>
              <w:t>настаняване/жилищно строителство и места за отдих и култура</w:t>
            </w:r>
          </w:p>
          <w:p w:rsidR="005D5D6C" w:rsidRDefault="005D5D6C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социална закрила</w:t>
            </w:r>
          </w:p>
          <w:p w:rsidR="005D5D6C" w:rsidRDefault="005D5D6C">
            <w:pPr>
              <w:pStyle w:val="TableParagraph"/>
              <w:ind w:left="352" w:right="2502"/>
              <w:rPr>
                <w:sz w:val="24"/>
              </w:rPr>
            </w:pPr>
            <w:r>
              <w:rPr>
                <w:sz w:val="24"/>
              </w:rPr>
              <w:t>отдих, култура и религия образование</w:t>
            </w:r>
          </w:p>
          <w:p w:rsidR="005D5D6C" w:rsidRDefault="005D5D6C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търговска дейност</w:t>
            </w:r>
          </w:p>
          <w:p w:rsidR="005D5D6C" w:rsidRDefault="005D5D6C">
            <w:pPr>
              <w:pStyle w:val="TableParagraph"/>
              <w:spacing w:before="3" w:line="276" w:lineRule="exact"/>
              <w:ind w:left="105" w:right="2603"/>
              <w:rPr>
                <w:sz w:val="24"/>
              </w:rPr>
            </w:pPr>
            <w:r>
              <w:rPr>
                <w:sz w:val="24"/>
              </w:rPr>
              <w:t>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 xml:space="preserve">): код по </w:t>
            </w:r>
            <w:r w:rsidRPr="00EF1A48">
              <w:rPr>
                <w:sz w:val="24"/>
              </w:rPr>
              <w:t>КИД: .......</w:t>
            </w:r>
          </w:p>
        </w:tc>
      </w:tr>
    </w:tbl>
    <w:p w:rsidR="005D5D6C" w:rsidRDefault="005D5D6C">
      <w:pPr>
        <w:pStyle w:val="BodyText"/>
        <w:spacing w:before="3"/>
        <w:rPr>
          <w:b/>
        </w:rPr>
      </w:pPr>
    </w:p>
    <w:p w:rsidR="005D5D6C" w:rsidRDefault="005D5D6C">
      <w:pPr>
        <w:spacing w:before="1"/>
        <w:ind w:left="130"/>
        <w:rPr>
          <w:b/>
          <w:sz w:val="24"/>
        </w:rPr>
      </w:pPr>
      <w:r>
        <w:rPr>
          <w:noProof/>
          <w:lang w:val="en-US" w:eastAsia="en-US"/>
        </w:rPr>
        <w:pict>
          <v:group id="Group 13" o:spid="_x0000_s1037" style="position:absolute;left:0;text-align:left;margin-left:277.95pt;margin-top:-97pt;width:18.75pt;height:54.75pt;z-index:-251670528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">
            <v:shape id="Picture 14" o:spid="_x0000_s1038" type="#_x0000_t75" style="position:absolute;left:5559;top:-1941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YpvzBAAAA2wAAAA8AAABkcnMvZG93bnJldi54bWxET89rwjAUvg/8H8ITvM3UaqfrjCLCQE9D&#10;p+Lx0by1Yc1LSTLt/vvlIOz48f1ernvbihv5YBwrmIwzEMSV04ZrBafP9+cFiBCRNbaOScEvBViv&#10;Bk9LLLW784Fux1iLFMKhRAVNjF0pZagashjGriNO3JfzFmOCvpba4z2F21bmWfYiLRpODQ12tG2o&#10;+j7+WAXz/NXnxcfVnHf7aTEzzujLbKvUaNhv3kBE6uO/+OHeaQVFGpu+pB8gV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BYpvzBAAAA2wAAAA8AAAAAAAAAAAAAAAAAnwIA&#10;AGRycy9kb3ducmV2LnhtbFBLBQYAAAAABAAEAPcAAACNAwAAAAA=&#10;">
              <v:imagedata r:id="rId8" o:title=""/>
            </v:shape>
            <v:shape id="Picture 15" o:spid="_x0000_s1039" type="#_x0000_t75" style="position:absolute;left:5559;top:-1665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OxdzEAAAA2wAAAA8AAABkcnMvZG93bnJldi54bWxEj09rAjEUxO9Cv0N4hd4069a/q1GKIOip&#10;1Fbx+Ng8d0M3L0sSdfvtG6HQ4zAzv2GW68424kY+GMcKhoMMBHHptOFKwdfntj8DESKyxsYxKfih&#10;AOvVU2+JhXZ3/qDbIVYiQTgUqKCOsS2kDGVNFsPAtcTJuzhvMSbpK6k93hPcNjLPsom0aDgt1NjS&#10;pqby+3C1Cqb53Ofj97M57vav45FxRp9GG6Venru3BYhIXfwP/7V3WsFkCI8v6QfI1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8OxdzEAAAA2wAAAA8AAAAAAAAAAAAAAAAA&#10;nwIAAGRycy9kb3ducmV2LnhtbFBLBQYAAAAABAAEAPcAAACQAwAAAAA=&#10;">
              <v:imagedata r:id="rId8" o:title=""/>
            </v:shape>
            <v:shape id="Picture 16" o:spid="_x0000_s1040" type="#_x0000_t75" style="position:absolute;left:5559;top:-1389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cW6vDAAAA2wAAAA8AAABkcnMvZG93bnJldi54bWxEj09rAjEUxO+FfofwCr3VbLf+XY1SBMGe&#10;pFbF42Pz3A1uXpYk6vbbNwXB4zAzv2Fmi8424ko+GMcK3nsZCOLSacOVgt3P6m0MIkRkjY1jUvBL&#10;ARbz56cZFtrd+Juu21iJBOFQoII6xraQMpQ1WQw91xIn7+S8xZikr6T2eEtw28g8y4bSouG0UGNL&#10;y5rK8/ZiFYzyic8Hm6PZr78+Bn3jjD70l0q9vnSfUxCRuvgI39trrWCYw/+X9APk/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9xbq8MAAADbAAAADwAAAAAAAAAAAAAAAACf&#10;AgAAZHJzL2Rvd25yZXYueG1sUEsFBgAAAAAEAAQA9wAAAI8DAAAAAA==&#10;">
              <v:imagedata r:id="rId8" o:title=""/>
            </v:shape>
            <v:shape id="Picture 17" o:spid="_x0000_s1041" type="#_x0000_t75" style="position:absolute;left:5559;top:-1113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Q/jDDAAAA2wAAAA8AAABkcnMvZG93bnJldi54bWxEj09rAjEUxO+FfofwCr3VbNf/q1GKIOhJ&#10;aqt4fGyeu6GblyWJuv32jSD0OMzMb5j5srONuJIPxrGC914Ggrh02nCl4Ptr/TYBESKyxsYxKfil&#10;AMvF89McC+1u/EnXfaxEgnAoUEEdY1tIGcqaLIaea4mTd3beYkzSV1J7vCW4bWSeZSNp0XBaqLGl&#10;VU3lz/5iFYzzqc+Hu5M5bLb94cA4o4+DlVKvL93HDESkLv6HH+2NVjDqw/1L+gFy8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JD+MMMAAADbAAAADwAAAAAAAAAAAAAAAACf&#10;AgAAZHJzL2Rvd25yZXYueG1sUEsFBgAAAAAEAAQA9wAAAI8DAAAAAA==&#10;">
              <v:imagedata r:id="rId8" o:title=""/>
            </v:shape>
            <w10:wrap anchorx="page"/>
          </v:group>
        </w:pict>
      </w:r>
      <w:r>
        <w:rPr>
          <w:b/>
          <w:sz w:val="24"/>
        </w:rPr>
        <w:t>РАЗДЕЛ ІІ.: ОБЕКТ НА ПРОЦЕДУРАТА ЗА ОПРЕДЕЛЯНЕ НА ИЗПЪЛНИТЕЛ</w:t>
      </w:r>
    </w:p>
    <w:p w:rsidR="005D5D6C" w:rsidRDefault="005D5D6C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 Описание</w:t>
      </w:r>
    </w:p>
    <w:p w:rsidR="005D5D6C" w:rsidRDefault="005D5D6C">
      <w:pPr>
        <w:pStyle w:val="BodyText"/>
        <w:rPr>
          <w:b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42" type="#_x0000_t202" style="position:absolute;margin-left:56.9pt;margin-top:13.75pt;width:489.25pt;height:28.2pt;z-index:-2516510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" filled="f" strokeweight=".48pt">
            <v:textbox inset="0,0,0,0">
              <w:txbxContent>
                <w:p w:rsidR="005D5D6C" w:rsidRDefault="005D5D6C">
                  <w:pPr>
                    <w:spacing w:before="6"/>
                    <w:ind w:left="105" w:hanging="3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ІІ.1.1) Обект на процедурата и място на изпълнение на строителството, доставката или услугата</w:t>
                  </w:r>
                </w:p>
              </w:txbxContent>
            </v:textbox>
            <w10:wrap type="topAndBottom" anchorx="page"/>
          </v:shape>
        </w:pict>
      </w:r>
    </w:p>
    <w:p w:rsidR="005D5D6C" w:rsidRDefault="005D5D6C">
      <w:pPr>
        <w:rPr>
          <w:sz w:val="20"/>
        </w:rPr>
        <w:sectPr w:rsidR="005D5D6C">
          <w:footerReference w:type="default" r:id="rId9"/>
          <w:type w:val="continuous"/>
          <w:pgSz w:w="11910" w:h="16850"/>
          <w:pgMar w:top="420" w:right="620" w:bottom="1380" w:left="1000" w:header="720" w:footer="1194" w:gutter="0"/>
          <w:pgNumType w:start="1"/>
          <w:cols w:space="720"/>
        </w:sectPr>
      </w:pPr>
    </w:p>
    <w:p w:rsidR="005D5D6C" w:rsidRDefault="005D5D6C">
      <w:pPr>
        <w:pStyle w:val="BodyText"/>
        <w:spacing w:before="4" w:after="1"/>
        <w:rPr>
          <w:b/>
          <w:sz w:val="12"/>
        </w:rPr>
      </w:pPr>
      <w:r>
        <w:rPr>
          <w:noProof/>
          <w:lang w:val="en-US" w:eastAsia="en-US"/>
        </w:rPr>
        <w:pict>
          <v:shape id="image4.png" o:spid="_x0000_s1045" type="#_x0000_t75" style="position:absolute;margin-left:194.05pt;margin-top:119.3pt;width:15.65pt;height:13.3pt;z-index:-251669504;visibility:visible;mso-wrap-distance-left:0;mso-wrap-distance-right: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image3.png" o:spid="_x0000_s1046" type="#_x0000_t75" style="position:absolute;margin-left:62.3pt;margin-top:133.6pt;width:18.7pt;height:13.3pt;z-index:-251668480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3" o:spid="_x0000_s1047" type="#_x0000_t75" style="position:absolute;margin-left:62.3pt;margin-top:175pt;width:18.7pt;height:13.3pt;z-index:-251667456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4" o:spid="_x0000_s1048" type="#_x0000_t75" style="position:absolute;margin-left:62.3pt;margin-top:216.4pt;width:18.7pt;height:13.3pt;z-index:-251666432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5" o:spid="_x0000_s1049" type="#_x0000_t75" style="position:absolute;margin-left:62.3pt;margin-top:257.8pt;width:18.7pt;height:13.3pt;z-index:-251665408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6" o:spid="_x0000_s1050" type="#_x0000_t75" style="position:absolute;margin-left:214.95pt;margin-top:161.2pt;width:18.7pt;height:13.3pt;z-index:-251664384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7" o:spid="_x0000_s1051" type="#_x0000_t75" style="position:absolute;margin-left:214.95pt;margin-top:188.8pt;width:18.7pt;height:13.3pt;z-index:-251663360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8" o:spid="_x0000_s1052" type="#_x0000_t75" style="position:absolute;margin-left:214.95pt;margin-top:216.4pt;width:18.7pt;height:13.3pt;z-index:-251662336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29" o:spid="_x0000_s1053" type="#_x0000_t75" style="position:absolute;margin-left:214.95pt;margin-top:244pt;width:18.7pt;height:13.3pt;z-index:-251661312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30" o:spid="_x0000_s1054" type="#_x0000_t75" style="position:absolute;margin-left:214.95pt;margin-top:271.6pt;width:18.7pt;height:13.3pt;z-index:-251660288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en-US" w:eastAsia="en-US"/>
        </w:rPr>
        <w:pict>
          <v:group id="Group 31" o:spid="_x0000_s1055" style="position:absolute;margin-left:502.55pt;margin-top:133.6pt;width:28.1pt;height:13.35pt;z-index:-251659264;mso-position-horizontal-relative:page;mso-position-vertical-relative:page" coordorigin="10051,2672" coordsize="562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">
            <v:shape id="Picture 32" o:spid="_x0000_s1056" type="#_x0000_t75" style="position:absolute;left:10050;top:2671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MOiTEAAAA2wAAAA8AAABkcnMvZG93bnJldi54bWxEj09rAjEUxO8Fv0N4gjfNdl2r3RpFhII9&#10;lfqPHh+b193QzcuSRN1++6Yg9DjMzG+Y5bq3rbiSD8axgsdJBoK4ctpwreB4eB0vQISIrLF1TAp+&#10;KMB6NXhYYqndjT/ouo+1SBAOJSpoYuxKKUPVkMUwcR1x8r6ctxiT9LXUHm8JbluZZ9mTtGg4LTTY&#10;0bah6nt/sQrm+bPPZ++f5rR7m84K44w+F1ulRsN+8wIiUh//w/f2TisoCvj7kn6AXP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MOiTEAAAA2wAAAA8AAAAAAAAAAAAAAAAA&#10;nwIAAGRycy9kb3ducmV2LnhtbFBLBQYAAAAABAAEAPcAAACQAwAAAAA=&#10;">
              <v:imagedata r:id="rId8" o:title=""/>
            </v:shape>
            <v:shape id="Picture 33" o:spid="_x0000_s1057" type="#_x0000_t75" style="position:absolute;left:10238;top:2671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An7/EAAAA2wAAAA8AAABkcnMvZG93bnJldi54bWxEj09rAjEUxO8Fv0N4gjfNdrvb1q1RiiDo&#10;qdT+weNj87obunlZkqjrtzcFocdhZn7DLFaD7cSJfDCOFdzPMhDEtdOGGwWfH5vpM4gQkTV2jknB&#10;hQKslqO7BVbanfmdTvvYiAThUKGCNsa+kjLULVkMM9cTJ+/HeYsxSd9I7fGc4LaTeZY9SouG00KL&#10;Pa1bqn/3R6vgKZ/7vHw7mK/t7qEsjDP6u1grNRkPry8gIg3xP3xrb7WCooS/L+kHyOU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uAn7/EAAAA2wAAAA8AAAAAAAAAAAAAAAAA&#10;nwIAAGRycy9kb3ducmV2LnhtbFBLBQYAAAAABAAEAPcAAACQAwAAAAA=&#10;">
              <v:imagedata r:id="rId8" o:title=""/>
            </v:shape>
            <w10:wrap anchorx="page" anchory="page"/>
          </v:group>
        </w:pict>
      </w:r>
      <w:r>
        <w:rPr>
          <w:noProof/>
          <w:lang w:val="en-US" w:eastAsia="en-US"/>
        </w:rPr>
        <w:pict>
          <v:group id="Group 34" o:spid="_x0000_s1058" style="position:absolute;margin-left:123.4pt;margin-top:396.3pt;width:67.8pt;height:13.35pt;z-index:-251658240;mso-position-horizontal-relative:page;mso-position-vertical-relative:page" coordorigin="2468,7926" coordsize="1356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">
            <v:shape id="Picture 35" o:spid="_x0000_s1059" type="#_x0000_t75" style="position:absolute;left:2467;top:7925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emAfDAAAA2wAAAA8AAABkcnMvZG93bnJldi54bWxET8tqAjEU3Rf6D+EWuik1o0VbRuMwVIRC&#10;KfhC6O46ufPAyc00iTr+vVkUXB7Oe5b1phVncr6xrGA4SEAQF1Y3XCnYbZevHyB8QNbYWiYFV/KQ&#10;zR8fZphqe+E1nTehEjGEfYoK6hC6VEpf1GTQD2xHHLnSOoMhQldJ7fASw00rR0kykQYbjg01dvRZ&#10;U3HcnIyCv/HKufK0fF98j38nL/uDy8sfp9TzU59PQQTqw1387/7SCt7i2Pgl/gA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B6YB8MAAADbAAAADwAAAAAAAAAAAAAAAACf&#10;AgAAZHJzL2Rvd25yZXYueG1sUEsFBgAAAAAEAAQA9wAAAI8DAAAAAA==&#10;">
              <v:imagedata r:id="rId11" o:title=""/>
            </v:shape>
            <v:shape id="Picture 36" o:spid="_x0000_s1060" type="#_x0000_t75" style="position:absolute;left:2714;top:7925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SPZzGAAAA2wAAAA8AAABkcnMvZG93bnJldi54bWxEj1trAjEUhN8L/Q/hFPpSNNsWb6tRRBEK&#10;paC2CL4dN2cvdHOyJlHXf2+EQh+HmfmGmcxaU4szOV9ZVvDaTUAQZ1ZXXCj4+V51hiB8QNZYWyYF&#10;V/Iwmz4+TDDV9sIbOm9DISKEfYoKyhCaVEqflWTQd21DHL3cOoMhSldI7fAS4aaWb0nSlwYrjgsl&#10;NrQoKfvdnoyCY2/tXH5aDZafvX3/ZXdw8/zLKfX81M7HIAK14T/81/7QCt5HcP8Sf4Cc3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1I9nMYAAADbAAAADwAAAAAAAAAAAAAA&#10;AACfAgAAZHJzL2Rvd25yZXYueG1sUEsFBgAAAAAEAAQA9wAAAJIDAAAAAA==&#10;">
              <v:imagedata r:id="rId11" o:title=""/>
            </v:shape>
            <v:shape id="Picture 37" o:spid="_x0000_s1061" type="#_x0000_t75" style="position:absolute;left:2962;top:7925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u53zDAAAA2wAAAA8AAABkcnMvZG93bnJldi54bWxET8tqAjEU3Rf6D+EWuik1o1RbRuMwVIRC&#10;KfhC6O46ufPAyc00iTr+vVkUXB7Oe5b1phVncr6xrGA4SEAQF1Y3XCnYbZevHyB8QNbYWiYFV/KQ&#10;zR8fZphqe+E1nTehEjGEfYoK6hC6VEpf1GTQD2xHHLnSOoMhQldJ7fASw00rR0kykQYbjg01dvRZ&#10;U3HcnIyCv/HKufK0fF98j38nL/uDy8sfp9TzU59PQQTqw1387/7SCt7i+vgl/gA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m7nfMMAAADbAAAADwAAAAAAAAAAAAAAAACf&#10;AgAAZHJzL2Rvd25yZXYueG1sUEsFBgAAAAAEAAQA9wAAAI8DAAAAAA==&#10;">
              <v:imagedata r:id="rId11" o:title=""/>
            </v:shape>
            <v:shape id="Picture 38" o:spid="_x0000_s1062" type="#_x0000_t75" style="position:absolute;left:3206;top:7925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iQufGAAAA2wAAAA8AAABkcnMvZG93bnJldi54bWxEj1trAjEUhN8F/0M4Ql9Es5Z6YWsUqQgF&#10;EVorgm+nm7MXujlZk6jrv28KQh+HmfmGmS9bU4srOV9ZVjAaJiCIM6srLhQcvjaDGQgfkDXWlknB&#10;nTwsF93OHFNtb/xJ130oRISwT1FBGUKTSumzkgz6oW2Io5dbZzBE6QqpHd4i3NTyOUkm0mDFcaHE&#10;ht5Kyn72F6PgPP5wLr9spuvt+DTpH7/dKt85pZ567eoVRKA2/Icf7Xet4GUEf1/iD5CL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SJC58YAAADbAAAADwAAAAAAAAAAAAAA&#10;AACfAgAAZHJzL2Rvd25yZXYueG1sUEsFBgAAAAAEAAQA9wAAAJIDAAAAAA==&#10;">
              <v:imagedata r:id="rId11" o:title=""/>
            </v:shape>
            <v:shape id="Picture 39" o:spid="_x0000_s1063" type="#_x0000_t75" style="position:absolute;left:3454;top:7925;width:370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nSlTDAAAA2wAAAA8AAABkcnMvZG93bnJldi54bWxEj0FrwkAUhO8F/8PyBC9FN0opEl1FhEL1&#10;UhI9eHxkn0k0+zZmn5r++26h0OMwM98wy3XvGvWgLtSeDUwnCSjiwtuaSwPHw8d4DioIssXGMxn4&#10;pgDr1eBlian1T87okUupIoRDigYqkTbVOhQVOQwT3xJH7+w7hxJlV2rb4TPCXaNnSfKuHdYcFyps&#10;aVtRcc3vzsAlkyT/evWC82nITrfr7pztW2NGw36zACXUy3/4r/1pDbzN4PdL/AF69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SdKVMMAAADbAAAADwAAAAAAAAAAAAAAAACf&#10;AgAAZHJzL2Rvd25yZXYueG1sUEsFBgAAAAAEAAQA9wAAAI8DAAAAAA==&#10;">
              <v:imagedata r:id="rId12" o:title=""/>
            </v:shape>
            <w10:wrap anchorx="page" anchory="page"/>
          </v:group>
        </w:pict>
      </w:r>
      <w:r>
        <w:rPr>
          <w:noProof/>
          <w:lang w:val="en-US" w:eastAsia="en-US"/>
        </w:rPr>
        <w:pict>
          <v:group id="Group 40" o:spid="_x0000_s1064" style="position:absolute;margin-left:456.55pt;margin-top:382.5pt;width:67.85pt;height:13.35pt;z-index:-251657216;mso-position-horizontal-relative:page;mso-position-vertical-relative:page" coordorigin="9131,7650" coordsize="1357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">
            <v:shape id="Picture 41" o:spid="_x0000_s1065" type="#_x0000_t75" style="position:absolute;left:9131;top:7649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2r+3GAAAA2wAAAA8AAABkcnMvZG93bnJldi54bWxEj1trAjEUhN8L/Q/hFHwpmq3ihdUooghC&#10;EVorgm/HzdkL3ZysSdTtv28KQh+HmfmGmS1aU4sbOV9ZVvDWS0AQZ1ZXXCg4fG26ExA+IGusLZOC&#10;H/KwmD8/zTDV9s6fdNuHQkQI+xQVlCE0qZQ+K8mg79mGOHq5dQZDlK6Q2uE9wk0t+0kykgYrjgsl&#10;NrQqKfveX42Cy/DDufy6Ga/fh6fR6/HslvnOKdV5aZdTEIHa8B9+tLdawaAPf1/iD5D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fav7cYAAADbAAAADwAAAAAAAAAAAAAA&#10;AACfAgAAZHJzL2Rvd25yZXYueG1sUEsFBgAAAAAEAAQA9wAAAJIDAAAAAA==&#10;">
              <v:imagedata r:id="rId11" o:title=""/>
            </v:shape>
            <v:shape id="Picture 42" o:spid="_x0000_s1066" type="#_x0000_t75" style="position:absolute;left:9378;top:7649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6CnbFAAAA2wAAAA8AAABkcnMvZG93bnJldi54bWxEj91qAjEUhO8F3yEcwRup2SrasjWKKIIg&#10;QmtLoXenm7M/dHOyJlHXtzeC0MthZr5hZovW1OJMzleWFTwPExDEmdUVFwq+PjdPryB8QNZYWyYF&#10;V/KwmHc7M0y1vfAHnQ+hEBHCPkUFZQhNKqXPSjLoh7Yhjl5uncEQpSukdniJcFPLUZJMpcGK40KJ&#10;Da1Kyv4OJ6PgOHl3Lj9tXta7yc908P3rlvneKdXvtcs3EIHa8B9+tLdawXgM9y/xB8j5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2ugp2xQAAANsAAAAPAAAAAAAAAAAAAAAA&#10;AJ8CAABkcnMvZG93bnJldi54bWxQSwUGAAAAAAQABAD3AAAAkQMAAAAA&#10;">
              <v:imagedata r:id="rId11" o:title=""/>
            </v:shape>
            <v:shape id="Picture 43" o:spid="_x0000_s1067" type="#_x0000_t75" style="position:absolute;left:9626;top:7649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TkgLGAAAA2wAAAA8AAABkcnMvZG93bnJldi54bWxEj1trAjEUhN8L/Q/hFPpSNNuLF1ajiCIU&#10;SkFtEXw7bs5e6OZkTaKu/94IBR+HmfmGGU9bU4sTOV9ZVvDaTUAQZ1ZXXCj4/Vl2hiB8QNZYWyYF&#10;F/IwnTw+jDHV9sxrOm1CISKEfYoKyhCaVEqflWTQd21DHL3cOoMhSldI7fAc4aaWb0nSlwYrjgsl&#10;NjQvKfvbHI2CQ2/lXH5cDhZfvV3/Zbt3s/zbKfX81M5GIAK14R7+b39qBe8fcPsSf4CcX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VOSAsYAAADbAAAADwAAAAAAAAAAAAAA&#10;AACfAgAAZHJzL2Rvd25yZXYueG1sUEsFBgAAAAAEAAQA9wAAAJIDAAAAAA==&#10;">
              <v:imagedata r:id="rId11" o:title=""/>
            </v:shape>
            <v:shape id="Picture 44" o:spid="_x0000_s1068" type="#_x0000_t75" style="position:absolute;left:9870;top:7649;width:375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fN5nGAAAA2wAAAA8AAABkcnMvZG93bnJldi54bWxEj91qAjEUhO8F3yGcgjei2VrWlq1RpEUo&#10;SEGtFHp3ujn7g5uTbRJ1fXsjFLwcZuYbZrboTCNO5HxtWcHjOAFBnFtdc6lg/7UavYDwAVljY5kU&#10;XMjDYt7vzTDT9sxbOu1CKSKEfYYKqhDaTEqfV2TQj21LHL3COoMhSldK7fAc4aaRkySZSoM1x4UK&#10;W3qrKD/sjkbBX7pxrjiunt/X6c90+P3rlsWnU2rw0C1fQQTqwj383/7QCp5SuH2JP0DOr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h83mcYAAADbAAAADwAAAAAAAAAAAAAA&#10;AACfAgAAZHJzL2Rvd25yZXYueG1sUEsFBgAAAAAEAAQA9wAAAJIDAAAAAA==&#10;">
              <v:imagedata r:id="rId11" o:title=""/>
            </v:shape>
            <v:shape id="Picture 45" o:spid="_x0000_s1069" type="#_x0000_t75" style="position:absolute;left:10118;top:7649;width:370;height: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aPyrDAAAA2wAAAA8AAABkcnMvZG93bnJldi54bWxEj0FrwkAUhO8F/8PyhF5K3VhBJHUVKQjW&#10;S0n04PGRfSbR7Ns0+6rx33cFweMwM98w82XvGnWhLtSeDYxHCSjiwtuaSwP73fp9BioIssXGMxm4&#10;UYDlYvAyx9T6K2d0yaVUEcIhRQOVSJtqHYqKHIaRb4mjd/SdQ4myK7Xt8BrhrtEfSTLVDmuOCxW2&#10;9FVRcc7/nIFTJkn+8+YFZ+OQHX7P38ds2xrzOuxXn6CEenmGH+2NNTCZwv1L/AF6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ho/KsMAAADbAAAADwAAAAAAAAAAAAAAAACf&#10;AgAAZHJzL2Rvd25yZXYueG1sUEsFBgAAAAAEAAQA9wAAAI8DAAAAAA==&#10;">
              <v:imagedata r:id="rId12" o:title=""/>
            </v:shape>
            <w10:wrap anchorx="page" anchory="page"/>
          </v:group>
        </w:pic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2940"/>
        <w:gridCol w:w="962"/>
        <w:gridCol w:w="2477"/>
        <w:gridCol w:w="168"/>
        <w:gridCol w:w="3121"/>
      </w:tblGrid>
      <w:tr w:rsidR="005D5D6C">
        <w:trPr>
          <w:trHeight w:val="551"/>
        </w:trPr>
        <w:tc>
          <w:tcPr>
            <w:tcW w:w="9783" w:type="dxa"/>
            <w:gridSpan w:val="6"/>
            <w:tcBorders>
              <w:top w:val="nil"/>
            </w:tcBorders>
          </w:tcPr>
          <w:p w:rsidR="005D5D6C" w:rsidRDefault="005D5D6C">
            <w:pPr>
              <w:pStyle w:val="TableParagraph"/>
              <w:spacing w:before="2" w:line="276" w:lineRule="exact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 само един обект – строителство, доставки или услуги, който съответства на конкретния предмет на вашата процедура</w:t>
            </w:r>
            <w:r>
              <w:rPr>
                <w:sz w:val="24"/>
              </w:rPr>
              <w:t>)</w:t>
            </w:r>
          </w:p>
        </w:tc>
      </w:tr>
      <w:tr w:rsidR="005D5D6C">
        <w:trPr>
          <w:trHeight w:val="273"/>
        </w:trPr>
        <w:tc>
          <w:tcPr>
            <w:tcW w:w="3055" w:type="dxa"/>
            <w:gridSpan w:val="2"/>
          </w:tcPr>
          <w:p w:rsidR="005D5D6C" w:rsidRDefault="005D5D6C">
            <w:pPr>
              <w:pStyle w:val="TableParagraph"/>
              <w:spacing w:before="1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3607" w:type="dxa"/>
            <w:gridSpan w:val="3"/>
          </w:tcPr>
          <w:p w:rsidR="005D5D6C" w:rsidRDefault="005D5D6C">
            <w:pPr>
              <w:pStyle w:val="TableParagraph"/>
              <w:tabs>
                <w:tab w:val="left" w:pos="2562"/>
              </w:tabs>
              <w:spacing w:before="1" w:line="25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X</w:t>
            </w:r>
          </w:p>
        </w:tc>
        <w:tc>
          <w:tcPr>
            <w:tcW w:w="3121" w:type="dxa"/>
          </w:tcPr>
          <w:p w:rsidR="005D5D6C" w:rsidRDefault="005D5D6C">
            <w:pPr>
              <w:pStyle w:val="TableParagraph"/>
              <w:spacing w:before="1" w:line="25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Услуги </w:t>
            </w:r>
            <w:r w:rsidRPr="00B1425A">
              <w:rPr>
                <w:b/>
                <w:noProof/>
                <w:spacing w:val="1"/>
                <w:position w:val="-4"/>
                <w:sz w:val="24"/>
                <w:lang w:val="en-US" w:eastAsia="en-US"/>
              </w:rPr>
              <w:pict>
                <v:shape id="image7.png" o:spid="_x0000_i1026" type="#_x0000_t75" style="width:18.75pt;height:13.5pt;visibility:visible">
                  <v:imagedata r:id="rId8" o:title=""/>
                </v:shape>
              </w:pict>
            </w:r>
          </w:p>
        </w:tc>
      </w:tr>
      <w:tr w:rsidR="005D5D6C">
        <w:trPr>
          <w:trHeight w:val="3588"/>
        </w:trPr>
        <w:tc>
          <w:tcPr>
            <w:tcW w:w="3055" w:type="dxa"/>
            <w:gridSpan w:val="2"/>
          </w:tcPr>
          <w:p w:rsidR="005D5D6C" w:rsidRDefault="005D5D6C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:rsidR="005D5D6C" w:rsidRDefault="005D5D6C">
            <w:pPr>
              <w:pStyle w:val="TableParagraph"/>
              <w:rPr>
                <w:b/>
                <w:sz w:val="26"/>
              </w:rPr>
            </w:pPr>
          </w:p>
          <w:p w:rsidR="005D5D6C" w:rsidRDefault="005D5D6C">
            <w:pPr>
              <w:pStyle w:val="TableParagraph"/>
              <w:rPr>
                <w:b/>
              </w:rPr>
            </w:pPr>
          </w:p>
          <w:p w:rsidR="005D5D6C" w:rsidRDefault="005D5D6C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 изпълнение</w:t>
            </w:r>
          </w:p>
          <w:p w:rsidR="005D5D6C" w:rsidRDefault="005D5D6C">
            <w:pPr>
              <w:pStyle w:val="TableParagraph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 реконструкция</w:t>
            </w:r>
          </w:p>
          <w:p w:rsidR="005D5D6C" w:rsidRDefault="005D5D6C">
            <w:pPr>
              <w:pStyle w:val="TableParagraph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spacing w:before="1"/>
              <w:ind w:left="110" w:right="342" w:firstLine="245"/>
              <w:rPr>
                <w:sz w:val="24"/>
              </w:rPr>
            </w:pPr>
            <w:r>
              <w:rPr>
                <w:sz w:val="24"/>
              </w:rPr>
              <w:t>Строително-монтажни работи</w:t>
            </w:r>
          </w:p>
        </w:tc>
        <w:tc>
          <w:tcPr>
            <w:tcW w:w="3607" w:type="dxa"/>
            <w:gridSpan w:val="3"/>
          </w:tcPr>
          <w:p w:rsidR="005D5D6C" w:rsidRDefault="005D5D6C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 Лизинг</w:t>
            </w:r>
          </w:p>
          <w:p w:rsidR="005D5D6C" w:rsidRDefault="005D5D6C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 на изплащане</w:t>
            </w:r>
          </w:p>
          <w:p w:rsidR="005D5D6C" w:rsidRDefault="005D5D6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480" w:lineRule="auto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 Комбинация от изброените</w:t>
            </w:r>
          </w:p>
          <w:p w:rsidR="005D5D6C" w:rsidRDefault="005D5D6C">
            <w:pPr>
              <w:pStyle w:val="TableParagraph"/>
              <w:spacing w:before="1"/>
              <w:ind w:left="353"/>
              <w:rPr>
                <w:sz w:val="24"/>
              </w:rPr>
            </w:pPr>
            <w:r>
              <w:rPr>
                <w:sz w:val="24"/>
              </w:rPr>
              <w:t>Други (моля, пояснете)</w:t>
            </w:r>
          </w:p>
          <w:p w:rsidR="005D5D6C" w:rsidRDefault="005D5D6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:rsidR="005D5D6C" w:rsidRDefault="005D5D6C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</w:tcPr>
          <w:p w:rsidR="005D5D6C" w:rsidRDefault="005D5D6C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 услуга:№</w:t>
            </w:r>
          </w:p>
          <w:p w:rsidR="005D5D6C" w:rsidRDefault="005D5D6C">
            <w:pPr>
              <w:pStyle w:val="TableParagraph"/>
              <w:rPr>
                <w:b/>
                <w:sz w:val="26"/>
              </w:rPr>
            </w:pPr>
          </w:p>
          <w:p w:rsidR="005D5D6C" w:rsidRDefault="005D5D6C">
            <w:pPr>
              <w:pStyle w:val="TableParagraph"/>
              <w:rPr>
                <w:b/>
                <w:sz w:val="26"/>
              </w:rPr>
            </w:pPr>
          </w:p>
          <w:p w:rsidR="005D5D6C" w:rsidRDefault="005D5D6C">
            <w:pPr>
              <w:pStyle w:val="TableParagraph"/>
              <w:spacing w:before="230"/>
              <w:ind w:left="111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 чл. 5, ал. 1, т. 2 от Закона за обществените поръчки)</w:t>
            </w:r>
          </w:p>
        </w:tc>
      </w:tr>
      <w:tr w:rsidR="005D5D6C">
        <w:trPr>
          <w:trHeight w:val="1931"/>
        </w:trPr>
        <w:tc>
          <w:tcPr>
            <w:tcW w:w="3055" w:type="dxa"/>
            <w:gridSpan w:val="2"/>
          </w:tcPr>
          <w:p w:rsidR="005D5D6C" w:rsidRDefault="005D5D6C">
            <w:pPr>
              <w:pStyle w:val="TableParagraph"/>
              <w:spacing w:before="1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 на изпълнение на строителството:</w:t>
            </w:r>
          </w:p>
          <w:p w:rsidR="005D5D6C" w:rsidRDefault="005D5D6C">
            <w:pPr>
              <w:pStyle w:val="TableParagraph"/>
              <w:spacing w:before="11"/>
              <w:rPr>
                <w:b/>
              </w:rPr>
            </w:pPr>
          </w:p>
          <w:p w:rsidR="005D5D6C" w:rsidRDefault="005D5D6C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lang w:val="en-US" w:eastAsia="en-US"/>
              </w:rPr>
            </w:r>
            <w:r w:rsidRPr="00B1425A">
              <w:rPr>
                <w:noProof/>
                <w:sz w:val="2"/>
                <w:lang w:val="en-US" w:eastAsia="en-US"/>
              </w:rPr>
              <w:pict>
                <v:group id="Group 46" o:spid="_x0000_s1070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">
                  <v:line id="Line 47" o:spid="_x0000_s1071" style="position:absolute;visibility:visible" from="0,5" to="276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      <w10:anchorlock/>
                </v:group>
              </w:pict>
            </w:r>
          </w:p>
          <w:p w:rsidR="005D5D6C" w:rsidRDefault="005D5D6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5D5D6C" w:rsidRDefault="005D5D6C">
            <w:pPr>
              <w:pStyle w:val="TableParagraph"/>
              <w:tabs>
                <w:tab w:val="left" w:pos="2922"/>
              </w:tabs>
              <w:spacing w:before="5"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D5D6C" w:rsidRDefault="005D5D6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5D5D6C" w:rsidRDefault="005D5D6C">
            <w:pPr>
              <w:pStyle w:val="TableParagraph"/>
              <w:spacing w:before="4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</w:t>
            </w:r>
          </w:p>
          <w:p w:rsidR="005D5D6C" w:rsidRDefault="005D5D6C">
            <w:pPr>
              <w:pStyle w:val="TableParagraph"/>
              <w:spacing w:before="4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BG411</w:t>
            </w:r>
          </w:p>
        </w:tc>
        <w:tc>
          <w:tcPr>
            <w:tcW w:w="3607" w:type="dxa"/>
            <w:gridSpan w:val="3"/>
          </w:tcPr>
          <w:p w:rsidR="005D5D6C" w:rsidRDefault="005D5D6C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spacing w:before="1"/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доставка:</w:t>
            </w:r>
          </w:p>
          <w:p w:rsidR="005D5D6C" w:rsidRDefault="005D5D6C">
            <w:pPr>
              <w:pStyle w:val="TableParagraph"/>
              <w:spacing w:before="2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spacing w:before="1"/>
              <w:ind w:left="10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гр.Етрополе , Промишлена зона, Етрополски БУК ЕООД</w:t>
            </w:r>
          </w:p>
          <w:p w:rsidR="005D5D6C" w:rsidRDefault="005D5D6C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5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 BG411</w:t>
            </w:r>
          </w:p>
        </w:tc>
        <w:tc>
          <w:tcPr>
            <w:tcW w:w="3121" w:type="dxa"/>
          </w:tcPr>
          <w:p w:rsidR="005D5D6C" w:rsidRDefault="005D5D6C">
            <w:pPr>
              <w:pStyle w:val="TableParagraph"/>
              <w:spacing w:before="1"/>
              <w:ind w:left="111" w:hanging="3"/>
              <w:rPr>
                <w:sz w:val="24"/>
              </w:rPr>
            </w:pPr>
            <w:r>
              <w:rPr>
                <w:sz w:val="24"/>
              </w:rPr>
              <w:t>Място на изпълнение на услугата:</w:t>
            </w:r>
          </w:p>
          <w:p w:rsidR="005D5D6C" w:rsidRDefault="005D5D6C">
            <w:pPr>
              <w:pStyle w:val="TableParagraph"/>
              <w:spacing w:before="11"/>
              <w:rPr>
                <w:b/>
              </w:rPr>
            </w:pPr>
          </w:p>
          <w:p w:rsidR="005D5D6C" w:rsidRDefault="005D5D6C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noProof/>
                <w:lang w:val="en-US" w:eastAsia="en-US"/>
              </w:rPr>
            </w:r>
            <w:r w:rsidRPr="00B1425A">
              <w:rPr>
                <w:noProof/>
                <w:sz w:val="2"/>
                <w:lang w:val="en-US" w:eastAsia="en-US"/>
              </w:rPr>
              <w:pict>
                <v:group id="Group 50" o:spid="_x0000_s1074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">
                  <v:line id="Line 51" o:spid="_x0000_s1075" style="position:absolute;visibility:visible" from="0,5" to="24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Wt2s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sam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VrdrAAAAA2wAAAA8AAAAAAAAAAAAAAAAA&#10;oQIAAGRycy9kb3ducmV2LnhtbFBLBQYAAAAABAAEAPkAAACOAwAAAAA=&#10;" strokeweight=".48pt"/>
                  <w10:anchorlock/>
                </v:group>
              </w:pict>
            </w:r>
          </w:p>
          <w:p w:rsidR="005D5D6C" w:rsidRDefault="005D5D6C">
            <w:pPr>
              <w:pStyle w:val="TableParagraph"/>
              <w:spacing w:before="3"/>
              <w:rPr>
                <w:b/>
              </w:rPr>
            </w:pPr>
          </w:p>
          <w:p w:rsidR="005D5D6C" w:rsidRDefault="005D5D6C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noProof/>
                <w:lang w:val="en-US" w:eastAsia="en-US"/>
              </w:rPr>
            </w:r>
            <w:r w:rsidRPr="00B1425A">
              <w:rPr>
                <w:noProof/>
                <w:sz w:val="2"/>
                <w:lang w:val="en-US" w:eastAsia="en-US"/>
              </w:rPr>
              <w:pict>
                <v:group id="Group 54" o:spid="_x0000_s1078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">
                  <v:line id="Line 55" o:spid="_x0000_s1079" style="position:absolute;visibility:visible" from="0,5" to="24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acM8MAAADb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M3h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GnDPDAAAA2wAAAA8AAAAAAAAAAAAA&#10;AAAAoQIAAGRycy9kb3ducmV2LnhtbFBLBQYAAAAABAAEAPkAAACRAwAAAAA=&#10;" strokeweight=".48pt"/>
                  <w10:anchorlock/>
                </v:group>
              </w:pict>
            </w:r>
          </w:p>
          <w:p w:rsidR="005D5D6C" w:rsidRDefault="005D5D6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</w:t>
            </w:r>
          </w:p>
          <w:p w:rsidR="005D5D6C" w:rsidRDefault="005D5D6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BG411</w:t>
            </w:r>
          </w:p>
        </w:tc>
      </w:tr>
      <w:tr w:rsidR="005D5D6C" w:rsidTr="001657D5">
        <w:trPr>
          <w:trHeight w:val="1210"/>
        </w:trPr>
        <w:tc>
          <w:tcPr>
            <w:tcW w:w="9783" w:type="dxa"/>
            <w:gridSpan w:val="6"/>
          </w:tcPr>
          <w:p w:rsidR="005D5D6C" w:rsidRPr="000D7A8A" w:rsidRDefault="005D5D6C" w:rsidP="006A66AA">
            <w:pPr>
              <w:pStyle w:val="BodyText"/>
              <w:tabs>
                <w:tab w:val="left" w:pos="1940"/>
                <w:tab w:val="left" w:pos="2304"/>
                <w:tab w:val="left" w:pos="2945"/>
                <w:tab w:val="left" w:pos="4229"/>
                <w:tab w:val="left" w:pos="6087"/>
                <w:tab w:val="left" w:pos="6337"/>
                <w:tab w:val="left" w:pos="6771"/>
                <w:tab w:val="left" w:pos="7634"/>
                <w:tab w:val="left" w:pos="8174"/>
              </w:tabs>
              <w:ind w:left="140"/>
              <w:rPr>
                <w:b/>
                <w:sz w:val="24"/>
                <w:szCs w:val="24"/>
              </w:rPr>
            </w:pPr>
            <w:r w:rsidRPr="000D7A8A">
              <w:rPr>
                <w:b/>
                <w:sz w:val="24"/>
                <w:szCs w:val="24"/>
              </w:rPr>
              <w:t xml:space="preserve">ІІ.1.2) Описание на предмета на процедурата:  </w:t>
            </w:r>
          </w:p>
          <w:p w:rsidR="005D5D6C" w:rsidRPr="003E7E80" w:rsidRDefault="005D5D6C" w:rsidP="003E7E80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E7E80">
              <w:rPr>
                <w:b/>
                <w:sz w:val="24"/>
                <w:szCs w:val="24"/>
              </w:rPr>
              <w:t>Подмяна на технологично оборудване в цех „Мебелно производство“</w:t>
            </w:r>
          </w:p>
          <w:p w:rsidR="005D5D6C" w:rsidRPr="009B2F3C" w:rsidRDefault="005D5D6C" w:rsidP="006A66AA">
            <w:pPr>
              <w:pStyle w:val="TableParagraph"/>
              <w:spacing w:before="2" w:line="257" w:lineRule="exact"/>
              <w:ind w:left="110"/>
              <w:rPr>
                <w:sz w:val="24"/>
              </w:rPr>
            </w:pPr>
          </w:p>
        </w:tc>
      </w:tr>
      <w:tr w:rsidR="005D5D6C" w:rsidTr="001461E6">
        <w:trPr>
          <w:trHeight w:val="1876"/>
        </w:trPr>
        <w:tc>
          <w:tcPr>
            <w:tcW w:w="9783" w:type="dxa"/>
            <w:gridSpan w:val="6"/>
          </w:tcPr>
          <w:p w:rsidR="005D5D6C" w:rsidRDefault="005D5D6C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ІІ.1.3) Общ терминологичен речник (CPV):</w:t>
            </w:r>
          </w:p>
          <w:p w:rsidR="005D5D6C" w:rsidRDefault="005D5D6C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spacing w:before="3" w:line="270" w:lineRule="atLeast"/>
              <w:ind w:left="110" w:firstLine="5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(Посочва се кодът по CPV на предмета на процедурата, включително за всички обособени позиции, когато е приложимо)</w:t>
            </w:r>
            <w:r w:rsidRPr="00C75930">
              <w:rPr>
                <w:rStyle w:val="Heading1Char"/>
                <w:bCs/>
                <w:sz w:val="22"/>
              </w:rPr>
              <w:t xml:space="preserve"> </w:t>
            </w:r>
            <w:r w:rsidRPr="00C75930">
              <w:rPr>
                <w:rStyle w:val="filled-value"/>
              </w:rPr>
              <w:t>BGENERGY-2.003</w:t>
            </w:r>
          </w:p>
        </w:tc>
      </w:tr>
      <w:tr w:rsidR="005D5D6C">
        <w:trPr>
          <w:trHeight w:val="1103"/>
        </w:trPr>
        <w:tc>
          <w:tcPr>
            <w:tcW w:w="9783" w:type="dxa"/>
            <w:gridSpan w:val="6"/>
          </w:tcPr>
          <w:p w:rsidR="005D5D6C" w:rsidRDefault="005D5D6C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ІІ.1.4) Обособени позиции: да     не X</w:t>
            </w:r>
          </w:p>
          <w:p w:rsidR="005D5D6C" w:rsidRDefault="005D5D6C">
            <w:pPr>
              <w:pStyle w:val="TableParagraph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 xml:space="preserve">офертите трябва да бъдат подадени </w:t>
            </w:r>
            <w:r>
              <w:rPr>
                <w:i/>
                <w:sz w:val="24"/>
              </w:rPr>
              <w:t>(отбележете само едно):</w:t>
            </w:r>
          </w:p>
        </w:tc>
      </w:tr>
      <w:tr w:rsidR="005D5D6C">
        <w:trPr>
          <w:trHeight w:val="827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:rsidR="005D5D6C" w:rsidRDefault="005D5D6C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single" w:sz="8" w:space="0" w:color="000000"/>
            </w:tcBorders>
          </w:tcPr>
          <w:p w:rsidR="005D5D6C" w:rsidRDefault="005D5D6C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 за една обособена позиция</w:t>
            </w:r>
          </w:p>
          <w:p w:rsidR="005D5D6C" w:rsidRDefault="005D5D6C">
            <w:pPr>
              <w:pStyle w:val="TableParagraph"/>
              <w:ind w:left="103"/>
              <w:rPr>
                <w:sz w:val="20"/>
              </w:rPr>
            </w:pPr>
            <w:r w:rsidRPr="00B1425A">
              <w:rPr>
                <w:noProof/>
                <w:sz w:val="20"/>
                <w:lang w:val="en-US" w:eastAsia="en-US"/>
              </w:rPr>
              <w:pict>
                <v:shape id="Picture 6" o:spid="_x0000_i1030" type="#_x0000_t75" style="width:18.75pt;height:13.5pt;visibility:visible">
                  <v:imagedata r:id="rId8" o:title=""/>
                </v:shape>
              </w:pict>
            </w:r>
          </w:p>
          <w:p w:rsidR="005D5D6C" w:rsidRDefault="005D5D6C">
            <w:pPr>
              <w:pStyle w:val="TableParagraph"/>
              <w:spacing w:before="9"/>
              <w:rPr>
                <w:b/>
                <w:sz w:val="24"/>
              </w:rPr>
            </w:pPr>
          </w:p>
        </w:tc>
        <w:tc>
          <w:tcPr>
            <w:tcW w:w="2477" w:type="dxa"/>
            <w:tcBorders>
              <w:bottom w:val="single" w:sz="8" w:space="0" w:color="000000"/>
            </w:tcBorders>
          </w:tcPr>
          <w:p w:rsidR="005D5D6C" w:rsidRDefault="005D5D6C" w:rsidP="001461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4"/>
              </w:rPr>
              <w:t xml:space="preserve">за една или повече обособени позиции </w:t>
            </w:r>
            <w:r w:rsidRPr="00B1425A">
              <w:rPr>
                <w:noProof/>
                <w:sz w:val="20"/>
                <w:lang w:val="en-US" w:eastAsia="en-US"/>
              </w:rPr>
              <w:pict>
                <v:shape id="_x0000_i1031" type="#_x0000_t75" style="width:18.75pt;height:13.5pt;visibility:visible">
                  <v:imagedata r:id="rId8" o:title=""/>
                </v:shape>
              </w:pict>
            </w:r>
          </w:p>
          <w:p w:rsidR="005D5D6C" w:rsidRDefault="005D5D6C">
            <w:pPr>
              <w:pStyle w:val="TableParagraph"/>
              <w:spacing w:before="2" w:line="276" w:lineRule="exact"/>
              <w:ind w:left="104" w:right="351"/>
              <w:rPr>
                <w:sz w:val="24"/>
              </w:rPr>
            </w:pPr>
          </w:p>
        </w:tc>
        <w:tc>
          <w:tcPr>
            <w:tcW w:w="3289" w:type="dxa"/>
            <w:gridSpan w:val="2"/>
            <w:tcBorders>
              <w:bottom w:val="single" w:sz="8" w:space="0" w:color="000000"/>
            </w:tcBorders>
          </w:tcPr>
          <w:p w:rsidR="005D5D6C" w:rsidRDefault="005D5D6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 всички обособени позиции</w:t>
            </w:r>
          </w:p>
          <w:p w:rsidR="005D5D6C" w:rsidRDefault="005D5D6C">
            <w:pPr>
              <w:pStyle w:val="TableParagraph"/>
              <w:ind w:left="107"/>
              <w:rPr>
                <w:sz w:val="20"/>
              </w:rPr>
            </w:pPr>
            <w:r w:rsidRPr="00B1425A">
              <w:rPr>
                <w:noProof/>
                <w:sz w:val="20"/>
                <w:lang w:val="en-US" w:eastAsia="en-US"/>
              </w:rPr>
              <w:pict>
                <v:shape id="Picture 8" o:spid="_x0000_i1032" type="#_x0000_t75" style="width:18.75pt;height:13.5pt;visibility:visible">
                  <v:imagedata r:id="rId8" o:title=""/>
                </v:shape>
              </w:pict>
            </w:r>
          </w:p>
          <w:p w:rsidR="005D5D6C" w:rsidRDefault="005D5D6C">
            <w:pPr>
              <w:pStyle w:val="TableParagraph"/>
              <w:spacing w:before="9"/>
              <w:rPr>
                <w:b/>
                <w:sz w:val="24"/>
              </w:rPr>
            </w:pPr>
          </w:p>
        </w:tc>
      </w:tr>
    </w:tbl>
    <w:p w:rsidR="005D5D6C" w:rsidRDefault="005D5D6C">
      <w:pPr>
        <w:spacing w:before="146"/>
        <w:ind w:left="130"/>
        <w:rPr>
          <w:b/>
          <w:sz w:val="24"/>
        </w:rPr>
      </w:pPr>
    </w:p>
    <w:p w:rsidR="005D5D6C" w:rsidRDefault="005D5D6C">
      <w:pPr>
        <w:spacing w:before="146"/>
        <w:ind w:left="130"/>
        <w:rPr>
          <w:b/>
          <w:sz w:val="24"/>
        </w:rPr>
      </w:pPr>
      <w:r>
        <w:rPr>
          <w:b/>
          <w:sz w:val="24"/>
        </w:rPr>
        <w:t>ІІ.2) Количество или обем на обекта на процедурата</w:t>
      </w:r>
    </w:p>
    <w:p w:rsidR="005D5D6C" w:rsidRDefault="005D5D6C">
      <w:pPr>
        <w:spacing w:before="90"/>
        <w:ind w:left="130"/>
        <w:rPr>
          <w:b/>
          <w:sz w:val="24"/>
        </w:rPr>
      </w:pPr>
      <w:r>
        <w:rPr>
          <w:b/>
        </w:rPr>
        <w:t xml:space="preserve">Общо количество или обем </w:t>
      </w:r>
      <w:r>
        <w:rPr>
          <w:i/>
          <w:sz w:val="24"/>
        </w:rPr>
        <w:t>включително всички обособени позиции, когато е приложимо</w:t>
      </w:r>
    </w:p>
    <w:p w:rsidR="005D5D6C" w:rsidRPr="003552DB" w:rsidRDefault="005D5D6C">
      <w:pPr>
        <w:spacing w:before="90"/>
        <w:ind w:left="130"/>
        <w:rPr>
          <w:b/>
          <w:sz w:val="24"/>
        </w:rPr>
      </w:pPr>
    </w:p>
    <w:p w:rsidR="005D5D6C" w:rsidRDefault="005D5D6C">
      <w:pPr>
        <w:spacing w:before="90"/>
        <w:ind w:left="130"/>
        <w:rPr>
          <w:b/>
          <w:sz w:val="24"/>
          <w:szCs w:val="24"/>
          <w:u w:val="single"/>
        </w:rPr>
      </w:pPr>
    </w:p>
    <w:p w:rsidR="005D5D6C" w:rsidRDefault="005D5D6C">
      <w:pPr>
        <w:spacing w:before="90"/>
        <w:ind w:left="130"/>
        <w:rPr>
          <w:b/>
          <w:sz w:val="24"/>
          <w:szCs w:val="24"/>
          <w:u w:val="single"/>
        </w:rPr>
      </w:pPr>
    </w:p>
    <w:p w:rsidR="005D5D6C" w:rsidRPr="00D92A3C" w:rsidRDefault="005D5D6C">
      <w:pPr>
        <w:spacing w:before="90"/>
        <w:ind w:left="130"/>
        <w:rPr>
          <w:b/>
          <w:sz w:val="24"/>
          <w:u w:val="single"/>
        </w:rPr>
      </w:pPr>
      <w:r w:rsidRPr="003552DB">
        <w:rPr>
          <w:b/>
          <w:sz w:val="24"/>
          <w:szCs w:val="24"/>
          <w:u w:val="single"/>
        </w:rPr>
        <w:t>Форматиращ циркуляр</w:t>
      </w:r>
    </w:p>
    <w:p w:rsidR="005D5D6C" w:rsidRDefault="005D5D6C" w:rsidP="00D114C6">
      <w:pPr>
        <w:spacing w:line="260" w:lineRule="exact"/>
        <w:ind w:left="105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М</w:t>
      </w:r>
      <w:r>
        <w:rPr>
          <w:b/>
          <w:spacing w:val="1"/>
          <w:sz w:val="24"/>
          <w:szCs w:val="24"/>
        </w:rPr>
        <w:t>ини</w:t>
      </w:r>
      <w:r>
        <w:rPr>
          <w:b/>
          <w:sz w:val="24"/>
          <w:szCs w:val="24"/>
        </w:rPr>
        <w:t>мал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z w:val="24"/>
          <w:szCs w:val="24"/>
        </w:rPr>
        <w:t>х</w:t>
      </w:r>
      <w:r>
        <w:rPr>
          <w:b/>
          <w:spacing w:val="-1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и</w:t>
      </w:r>
      <w:r>
        <w:rPr>
          <w:b/>
          <w:spacing w:val="-1"/>
          <w:sz w:val="24"/>
          <w:szCs w:val="24"/>
        </w:rPr>
        <w:t>че</w:t>
      </w:r>
      <w:r>
        <w:rPr>
          <w:b/>
          <w:spacing w:val="1"/>
          <w:sz w:val="24"/>
          <w:szCs w:val="24"/>
        </w:rPr>
        <w:t>с</w:t>
      </w:r>
      <w:r>
        <w:rPr>
          <w:b/>
          <w:spacing w:val="2"/>
          <w:sz w:val="24"/>
          <w:szCs w:val="24"/>
        </w:rPr>
        <w:t>к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фу</w:t>
      </w:r>
      <w:r>
        <w:rPr>
          <w:b/>
          <w:spacing w:val="-2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кци</w:t>
      </w:r>
      <w:r>
        <w:rPr>
          <w:b/>
          <w:spacing w:val="-2"/>
          <w:sz w:val="24"/>
          <w:szCs w:val="24"/>
        </w:rPr>
        <w:t>о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ал</w:t>
      </w:r>
      <w:r>
        <w:rPr>
          <w:b/>
          <w:spacing w:val="2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х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р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pacing w:val="1"/>
          <w:sz w:val="24"/>
          <w:szCs w:val="24"/>
        </w:rPr>
        <w:t>ри</w:t>
      </w:r>
      <w:r>
        <w:rPr>
          <w:b/>
          <w:spacing w:val="-1"/>
          <w:sz w:val="24"/>
          <w:szCs w:val="24"/>
        </w:rPr>
        <w:t>с</w:t>
      </w:r>
      <w:r>
        <w:rPr>
          <w:b/>
          <w:sz w:val="24"/>
          <w:szCs w:val="24"/>
        </w:rPr>
        <w:t>ти</w:t>
      </w:r>
      <w:r>
        <w:rPr>
          <w:b/>
          <w:spacing w:val="-1"/>
          <w:sz w:val="24"/>
          <w:szCs w:val="24"/>
        </w:rPr>
        <w:t>к</w:t>
      </w:r>
      <w:r>
        <w:rPr>
          <w:b/>
          <w:sz w:val="24"/>
          <w:szCs w:val="24"/>
        </w:rPr>
        <w:t>и</w:t>
      </w:r>
    </w:p>
    <w:p w:rsidR="005D5D6C" w:rsidRDefault="005D5D6C" w:rsidP="00D114C6">
      <w:pPr>
        <w:spacing w:before="16" w:line="260" w:lineRule="exact"/>
        <w:rPr>
          <w:sz w:val="26"/>
          <w:szCs w:val="26"/>
        </w:rPr>
      </w:pPr>
    </w:p>
    <w:p w:rsidR="005D5D6C" w:rsidRDefault="005D5D6C" w:rsidP="00D114C6">
      <w:pPr>
        <w:ind w:left="105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 w:rsidRPr="00AC1B69">
        <w:rPr>
          <w:sz w:val="24"/>
          <w:szCs w:val="24"/>
        </w:rPr>
        <w:t>Мак</w:t>
      </w:r>
      <w:r>
        <w:rPr>
          <w:sz w:val="24"/>
          <w:szCs w:val="24"/>
        </w:rPr>
        <w:t xml:space="preserve">сималната височина на рязане </w:t>
      </w:r>
      <w:r w:rsidRPr="003552DB">
        <w:rPr>
          <w:sz w:val="24"/>
          <w:szCs w:val="24"/>
        </w:rPr>
        <w:t xml:space="preserve">                           </w:t>
      </w:r>
      <w:r w:rsidRPr="00AC1B69">
        <w:rPr>
          <w:sz w:val="24"/>
          <w:szCs w:val="24"/>
        </w:rPr>
        <w:t xml:space="preserve">133мм с диск с диаметър </w:t>
      </w:r>
      <w:r>
        <w:rPr>
          <w:sz w:val="24"/>
          <w:szCs w:val="24"/>
        </w:rPr>
        <w:t xml:space="preserve">до </w:t>
      </w:r>
      <w:r w:rsidRPr="00AC1B69">
        <w:rPr>
          <w:sz w:val="24"/>
          <w:szCs w:val="24"/>
        </w:rPr>
        <w:t>400мм</w:t>
      </w:r>
    </w:p>
    <w:p w:rsidR="005D5D6C" w:rsidRPr="00AC1B69" w:rsidRDefault="005D5D6C" w:rsidP="00D114C6">
      <w:pPr>
        <w:ind w:left="105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Анодизирана плъзгаща маса </w:t>
      </w:r>
      <w:r w:rsidRPr="00D92A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552DB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>дължина 3200мм</w:t>
      </w:r>
    </w:p>
    <w:p w:rsidR="005D5D6C" w:rsidRPr="00AC1B69" w:rsidRDefault="005D5D6C" w:rsidP="00D114C6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Опорна спомагателна маса </w:t>
      </w:r>
      <w:r w:rsidRPr="003552DB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>1250х650мм</w:t>
      </w:r>
    </w:p>
    <w:p w:rsidR="005D5D6C" w:rsidRPr="00AC1B69" w:rsidRDefault="005D5D6C" w:rsidP="00D114C6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Напречен линеал с телескопично удължение </w:t>
      </w:r>
      <w:r w:rsidRPr="003552DB">
        <w:rPr>
          <w:sz w:val="24"/>
          <w:szCs w:val="24"/>
        </w:rPr>
        <w:t xml:space="preserve">          </w:t>
      </w:r>
      <w:r>
        <w:rPr>
          <w:sz w:val="24"/>
          <w:szCs w:val="24"/>
        </w:rPr>
        <w:t>до 3200мм</w:t>
      </w:r>
    </w:p>
    <w:p w:rsidR="005D5D6C" w:rsidRPr="00AC1B69" w:rsidRDefault="005D5D6C" w:rsidP="00D114C6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Електродвигател </w:t>
      </w:r>
      <w:r w:rsidRPr="00D92A3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D92A3C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>мощност 5,5kW</w:t>
      </w:r>
    </w:p>
    <w:p w:rsidR="005D5D6C" w:rsidRPr="00AC1B69" w:rsidRDefault="005D5D6C" w:rsidP="00D114C6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Подрезвач с електродвигател</w:t>
      </w:r>
      <w:r w:rsidRPr="00346C9B">
        <w:rPr>
          <w:sz w:val="24"/>
          <w:szCs w:val="24"/>
        </w:rPr>
        <w:t xml:space="preserve"> </w:t>
      </w:r>
      <w:r w:rsidRPr="00AC5B95">
        <w:rPr>
          <w:sz w:val="24"/>
          <w:szCs w:val="24"/>
          <w:lang w:val="ru-RU"/>
        </w:rPr>
        <w:t xml:space="preserve">                                    </w:t>
      </w:r>
      <w:r>
        <w:rPr>
          <w:sz w:val="24"/>
          <w:szCs w:val="24"/>
        </w:rPr>
        <w:t>независим</w:t>
      </w:r>
    </w:p>
    <w:p w:rsidR="005D5D6C" w:rsidRPr="00D42195" w:rsidRDefault="005D5D6C" w:rsidP="00D114C6">
      <w:pPr>
        <w:spacing w:before="90"/>
        <w:ind w:left="130"/>
        <w:rPr>
          <w:b/>
          <w:sz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Успореден линеал </w:t>
      </w:r>
      <w:r w:rsidRPr="00D92A3C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>дължина 800мм</w:t>
      </w:r>
    </w:p>
    <w:p w:rsidR="005D5D6C" w:rsidRPr="00D92A3C" w:rsidRDefault="005D5D6C" w:rsidP="00D42195">
      <w:pPr>
        <w:ind w:left="105"/>
        <w:rPr>
          <w:b/>
          <w:sz w:val="24"/>
          <w:szCs w:val="24"/>
        </w:rPr>
      </w:pPr>
    </w:p>
    <w:p w:rsidR="005D5D6C" w:rsidRPr="009B1E8A" w:rsidRDefault="005D5D6C" w:rsidP="00D42195">
      <w:pPr>
        <w:ind w:left="105"/>
        <w:rPr>
          <w:sz w:val="24"/>
          <w:szCs w:val="24"/>
        </w:rPr>
      </w:pPr>
      <w:r w:rsidRPr="009B1E8A">
        <w:rPr>
          <w:b/>
          <w:sz w:val="24"/>
          <w:szCs w:val="24"/>
        </w:rPr>
        <w:t>До</w:t>
      </w:r>
      <w:r w:rsidRPr="009B1E8A">
        <w:rPr>
          <w:b/>
          <w:spacing w:val="1"/>
          <w:sz w:val="24"/>
          <w:szCs w:val="24"/>
        </w:rPr>
        <w:t>п</w:t>
      </w:r>
      <w:r w:rsidRPr="009B1E8A">
        <w:rPr>
          <w:b/>
          <w:spacing w:val="-1"/>
          <w:sz w:val="24"/>
          <w:szCs w:val="24"/>
        </w:rPr>
        <w:t>ъ</w:t>
      </w:r>
      <w:r w:rsidRPr="009B1E8A">
        <w:rPr>
          <w:b/>
          <w:sz w:val="24"/>
          <w:szCs w:val="24"/>
        </w:rPr>
        <w:t>лн</w:t>
      </w:r>
      <w:r w:rsidRPr="009B1E8A">
        <w:rPr>
          <w:b/>
          <w:spacing w:val="1"/>
          <w:sz w:val="24"/>
          <w:szCs w:val="24"/>
        </w:rPr>
        <w:t>и</w:t>
      </w:r>
      <w:r w:rsidRPr="009B1E8A">
        <w:rPr>
          <w:b/>
          <w:sz w:val="24"/>
          <w:szCs w:val="24"/>
        </w:rPr>
        <w:t>т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z w:val="24"/>
          <w:szCs w:val="24"/>
        </w:rPr>
        <w:t>лни</w:t>
      </w:r>
      <w:r w:rsidRPr="009B1E8A">
        <w:rPr>
          <w:b/>
          <w:spacing w:val="1"/>
          <w:sz w:val="24"/>
          <w:szCs w:val="24"/>
        </w:rPr>
        <w:t xml:space="preserve"> </w:t>
      </w:r>
      <w:r w:rsidRPr="009B1E8A">
        <w:rPr>
          <w:b/>
          <w:sz w:val="24"/>
          <w:szCs w:val="24"/>
        </w:rPr>
        <w:t>т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z w:val="24"/>
          <w:szCs w:val="24"/>
        </w:rPr>
        <w:t>х</w:t>
      </w:r>
      <w:r w:rsidRPr="009B1E8A">
        <w:rPr>
          <w:b/>
          <w:spacing w:val="1"/>
          <w:sz w:val="24"/>
          <w:szCs w:val="24"/>
        </w:rPr>
        <w:t>ни</w:t>
      </w:r>
      <w:r w:rsidRPr="009B1E8A">
        <w:rPr>
          <w:b/>
          <w:spacing w:val="-3"/>
          <w:sz w:val="24"/>
          <w:szCs w:val="24"/>
        </w:rPr>
        <w:t>ч</w:t>
      </w:r>
      <w:r w:rsidRPr="009B1E8A">
        <w:rPr>
          <w:b/>
          <w:spacing w:val="-1"/>
          <w:sz w:val="24"/>
          <w:szCs w:val="24"/>
        </w:rPr>
        <w:t>ес</w:t>
      </w:r>
      <w:r w:rsidRPr="009B1E8A">
        <w:rPr>
          <w:b/>
          <w:spacing w:val="1"/>
          <w:sz w:val="24"/>
          <w:szCs w:val="24"/>
        </w:rPr>
        <w:t>к</w:t>
      </w:r>
      <w:r w:rsidRPr="009B1E8A">
        <w:rPr>
          <w:b/>
          <w:sz w:val="24"/>
          <w:szCs w:val="24"/>
        </w:rPr>
        <w:t>и</w:t>
      </w:r>
      <w:r w:rsidRPr="009B1E8A">
        <w:rPr>
          <w:b/>
          <w:spacing w:val="1"/>
          <w:sz w:val="24"/>
          <w:szCs w:val="24"/>
        </w:rPr>
        <w:t xml:space="preserve"> </w:t>
      </w:r>
      <w:r w:rsidRPr="009B1E8A">
        <w:rPr>
          <w:b/>
          <w:sz w:val="24"/>
          <w:szCs w:val="24"/>
        </w:rPr>
        <w:t>и</w:t>
      </w:r>
      <w:r w:rsidRPr="009B1E8A">
        <w:rPr>
          <w:b/>
          <w:spacing w:val="2"/>
          <w:sz w:val="24"/>
          <w:szCs w:val="24"/>
        </w:rPr>
        <w:t xml:space="preserve"> </w:t>
      </w:r>
      <w:r w:rsidRPr="009B1E8A">
        <w:rPr>
          <w:b/>
          <w:sz w:val="24"/>
          <w:szCs w:val="24"/>
        </w:rPr>
        <w:t>фун</w:t>
      </w:r>
      <w:r w:rsidRPr="009B1E8A">
        <w:rPr>
          <w:b/>
          <w:spacing w:val="1"/>
          <w:sz w:val="24"/>
          <w:szCs w:val="24"/>
        </w:rPr>
        <w:t>к</w:t>
      </w:r>
      <w:r w:rsidRPr="009B1E8A">
        <w:rPr>
          <w:b/>
          <w:spacing w:val="-1"/>
          <w:sz w:val="24"/>
          <w:szCs w:val="24"/>
        </w:rPr>
        <w:t>ц</w:t>
      </w:r>
      <w:r w:rsidRPr="009B1E8A">
        <w:rPr>
          <w:b/>
          <w:spacing w:val="1"/>
          <w:sz w:val="24"/>
          <w:szCs w:val="24"/>
        </w:rPr>
        <w:t>и</w:t>
      </w:r>
      <w:r w:rsidRPr="009B1E8A">
        <w:rPr>
          <w:b/>
          <w:sz w:val="24"/>
          <w:szCs w:val="24"/>
        </w:rPr>
        <w:t>о</w:t>
      </w:r>
      <w:r w:rsidRPr="009B1E8A">
        <w:rPr>
          <w:b/>
          <w:spacing w:val="1"/>
          <w:sz w:val="24"/>
          <w:szCs w:val="24"/>
        </w:rPr>
        <w:t>н</w:t>
      </w:r>
      <w:r w:rsidRPr="009B1E8A">
        <w:rPr>
          <w:b/>
          <w:sz w:val="24"/>
          <w:szCs w:val="24"/>
        </w:rPr>
        <w:t>ал</w:t>
      </w:r>
      <w:r w:rsidRPr="009B1E8A">
        <w:rPr>
          <w:b/>
          <w:spacing w:val="-2"/>
          <w:sz w:val="24"/>
          <w:szCs w:val="24"/>
        </w:rPr>
        <w:t>н</w:t>
      </w:r>
      <w:r w:rsidRPr="009B1E8A">
        <w:rPr>
          <w:b/>
          <w:sz w:val="24"/>
          <w:szCs w:val="24"/>
        </w:rPr>
        <w:t>и ха</w:t>
      </w:r>
      <w:r w:rsidRPr="009B1E8A">
        <w:rPr>
          <w:b/>
          <w:spacing w:val="1"/>
          <w:sz w:val="24"/>
          <w:szCs w:val="24"/>
        </w:rPr>
        <w:t>р</w:t>
      </w:r>
      <w:r w:rsidRPr="009B1E8A">
        <w:rPr>
          <w:b/>
          <w:sz w:val="24"/>
          <w:szCs w:val="24"/>
        </w:rPr>
        <w:t>а</w:t>
      </w:r>
      <w:r w:rsidRPr="009B1E8A">
        <w:rPr>
          <w:b/>
          <w:spacing w:val="1"/>
          <w:sz w:val="24"/>
          <w:szCs w:val="24"/>
        </w:rPr>
        <w:t>к</w:t>
      </w:r>
      <w:r w:rsidRPr="009B1E8A">
        <w:rPr>
          <w:b/>
          <w:sz w:val="24"/>
          <w:szCs w:val="24"/>
        </w:rPr>
        <w:t>т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pacing w:val="1"/>
          <w:sz w:val="24"/>
          <w:szCs w:val="24"/>
        </w:rPr>
        <w:t>ри</w:t>
      </w:r>
      <w:r w:rsidRPr="009B1E8A">
        <w:rPr>
          <w:b/>
          <w:spacing w:val="-1"/>
          <w:sz w:val="24"/>
          <w:szCs w:val="24"/>
        </w:rPr>
        <w:t>с</w:t>
      </w:r>
      <w:r w:rsidRPr="009B1E8A">
        <w:rPr>
          <w:b/>
          <w:sz w:val="24"/>
          <w:szCs w:val="24"/>
        </w:rPr>
        <w:t>ти</w:t>
      </w:r>
      <w:r w:rsidRPr="009B1E8A">
        <w:rPr>
          <w:b/>
          <w:spacing w:val="-1"/>
          <w:sz w:val="24"/>
          <w:szCs w:val="24"/>
        </w:rPr>
        <w:t>к</w:t>
      </w:r>
      <w:r w:rsidRPr="009B1E8A">
        <w:rPr>
          <w:b/>
          <w:spacing w:val="1"/>
          <w:sz w:val="24"/>
          <w:szCs w:val="24"/>
        </w:rPr>
        <w:t>и</w:t>
      </w:r>
      <w:r w:rsidRPr="009B1E8A">
        <w:rPr>
          <w:b/>
          <w:sz w:val="24"/>
          <w:szCs w:val="24"/>
        </w:rPr>
        <w:t xml:space="preserve">, </w:t>
      </w:r>
      <w:r w:rsidRPr="009B1E8A">
        <w:rPr>
          <w:b/>
          <w:spacing w:val="1"/>
          <w:sz w:val="24"/>
          <w:szCs w:val="24"/>
        </w:rPr>
        <w:t>п</w:t>
      </w:r>
      <w:r w:rsidRPr="009B1E8A">
        <w:rPr>
          <w:b/>
          <w:sz w:val="24"/>
          <w:szCs w:val="24"/>
        </w:rPr>
        <w:t>о</w:t>
      </w:r>
      <w:r w:rsidRPr="009B1E8A">
        <w:rPr>
          <w:b/>
          <w:spacing w:val="1"/>
          <w:sz w:val="24"/>
          <w:szCs w:val="24"/>
        </w:rPr>
        <w:t>д</w:t>
      </w:r>
      <w:r w:rsidRPr="009B1E8A">
        <w:rPr>
          <w:b/>
          <w:spacing w:val="-3"/>
          <w:sz w:val="24"/>
          <w:szCs w:val="24"/>
        </w:rPr>
        <w:t>л</w:t>
      </w:r>
      <w:r w:rsidRPr="009B1E8A">
        <w:rPr>
          <w:b/>
          <w:spacing w:val="-1"/>
          <w:sz w:val="24"/>
          <w:szCs w:val="24"/>
        </w:rPr>
        <w:t>еж</w:t>
      </w:r>
      <w:r w:rsidRPr="009B1E8A">
        <w:rPr>
          <w:b/>
          <w:sz w:val="24"/>
          <w:szCs w:val="24"/>
        </w:rPr>
        <w:t>а</w:t>
      </w:r>
      <w:r w:rsidRPr="009B1E8A">
        <w:rPr>
          <w:b/>
          <w:spacing w:val="-1"/>
          <w:sz w:val="24"/>
          <w:szCs w:val="24"/>
        </w:rPr>
        <w:t>щ</w:t>
      </w:r>
      <w:r w:rsidRPr="009B1E8A">
        <w:rPr>
          <w:b/>
          <w:sz w:val="24"/>
          <w:szCs w:val="24"/>
        </w:rPr>
        <w:t>и</w:t>
      </w:r>
      <w:r w:rsidRPr="009B1E8A">
        <w:rPr>
          <w:b/>
          <w:spacing w:val="1"/>
          <w:sz w:val="24"/>
          <w:szCs w:val="24"/>
        </w:rPr>
        <w:t xml:space="preserve"> н</w:t>
      </w:r>
      <w:r w:rsidRPr="009B1E8A">
        <w:rPr>
          <w:b/>
          <w:sz w:val="24"/>
          <w:szCs w:val="24"/>
        </w:rPr>
        <w:t>а о</w:t>
      </w:r>
      <w:r w:rsidRPr="009B1E8A">
        <w:rPr>
          <w:b/>
          <w:spacing w:val="1"/>
          <w:sz w:val="24"/>
          <w:szCs w:val="24"/>
        </w:rPr>
        <w:t>ц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pacing w:val="1"/>
          <w:sz w:val="24"/>
          <w:szCs w:val="24"/>
        </w:rPr>
        <w:t>нк</w:t>
      </w:r>
      <w:r w:rsidRPr="009B1E8A">
        <w:rPr>
          <w:b/>
          <w:sz w:val="24"/>
          <w:szCs w:val="24"/>
        </w:rPr>
        <w:t>а</w:t>
      </w:r>
    </w:p>
    <w:p w:rsidR="005D5D6C" w:rsidRPr="009B1E8A" w:rsidRDefault="005D5D6C" w:rsidP="00D42195">
      <w:pPr>
        <w:spacing w:before="16" w:line="260" w:lineRule="exact"/>
        <w:rPr>
          <w:sz w:val="26"/>
          <w:szCs w:val="26"/>
        </w:rPr>
      </w:pPr>
    </w:p>
    <w:p w:rsidR="005D5D6C" w:rsidRPr="00EA2F5C" w:rsidRDefault="005D5D6C" w:rsidP="00D42195">
      <w:pPr>
        <w:ind w:left="105"/>
        <w:rPr>
          <w:sz w:val="24"/>
          <w:szCs w:val="24"/>
        </w:rPr>
      </w:pPr>
      <w:r w:rsidRPr="009B1E8A">
        <w:rPr>
          <w:rFonts w:ascii="Calibri" w:hAnsi="Calibri" w:cs="Calibri"/>
          <w:sz w:val="24"/>
          <w:szCs w:val="24"/>
        </w:rPr>
        <w:t>-</w:t>
      </w:r>
      <w:r w:rsidRPr="009B1E8A">
        <w:rPr>
          <w:rFonts w:ascii="Calibri" w:hAnsi="Calibri" w:cs="Calibri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Контролен панел за управл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 xml:space="preserve">ние </w:t>
      </w:r>
      <w:r w:rsidRPr="00346C9B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>с тъч-скрийн</w:t>
      </w:r>
    </w:p>
    <w:p w:rsidR="005D5D6C" w:rsidRPr="00EA2F5C" w:rsidRDefault="005D5D6C" w:rsidP="00D42195">
      <w:pPr>
        <w:spacing w:line="280" w:lineRule="exact"/>
        <w:ind w:left="105"/>
        <w:rPr>
          <w:sz w:val="24"/>
          <w:szCs w:val="24"/>
        </w:rPr>
      </w:pPr>
      <w:r w:rsidRPr="009B1E8A">
        <w:rPr>
          <w:rFonts w:ascii="Calibri" w:hAnsi="Calibri" w:cs="Calibri"/>
          <w:position w:val="1"/>
          <w:sz w:val="24"/>
          <w:szCs w:val="24"/>
        </w:rPr>
        <w:t>-</w:t>
      </w:r>
      <w:r w:rsidRPr="009B1E8A">
        <w:rPr>
          <w:rFonts w:ascii="Calibri" w:hAnsi="Calibri" w:cs="Calibri"/>
          <w:spacing w:val="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 xml:space="preserve">Функция за компенсация на размера </w:t>
      </w:r>
      <w:r w:rsidRPr="00346C9B">
        <w:rPr>
          <w:position w:val="1"/>
          <w:sz w:val="24"/>
          <w:szCs w:val="24"/>
        </w:rPr>
        <w:t xml:space="preserve">                          </w:t>
      </w:r>
      <w:r>
        <w:rPr>
          <w:position w:val="1"/>
          <w:sz w:val="24"/>
          <w:szCs w:val="24"/>
        </w:rPr>
        <w:t>при рязане под ъгъл</w:t>
      </w:r>
    </w:p>
    <w:p w:rsidR="005D5D6C" w:rsidRPr="00EA2F5C" w:rsidRDefault="005D5D6C" w:rsidP="00D42195">
      <w:pPr>
        <w:ind w:left="105"/>
        <w:rPr>
          <w:sz w:val="24"/>
          <w:szCs w:val="24"/>
        </w:rPr>
      </w:pPr>
      <w:r w:rsidRPr="009B1E8A">
        <w:rPr>
          <w:rFonts w:ascii="Calibri" w:hAnsi="Calibri" w:cs="Calibri"/>
          <w:sz w:val="24"/>
          <w:szCs w:val="24"/>
        </w:rPr>
        <w:t>-</w:t>
      </w:r>
      <w:r w:rsidRPr="009B1E8A">
        <w:rPr>
          <w:rFonts w:ascii="Calibri" w:hAnsi="Calibri" w:cs="Calibri"/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Горен предпазител на циркулярни агрегат</w:t>
      </w:r>
      <w:r w:rsidRPr="00346C9B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                подвижен</w:t>
      </w:r>
    </w:p>
    <w:p w:rsidR="005D5D6C" w:rsidRPr="00D42195" w:rsidRDefault="005D5D6C" w:rsidP="00D42195">
      <w:pPr>
        <w:spacing w:before="90"/>
        <w:ind w:left="130"/>
        <w:rPr>
          <w:b/>
          <w:sz w:val="24"/>
        </w:rPr>
      </w:pPr>
      <w:r w:rsidRPr="009B1E8A">
        <w:rPr>
          <w:rFonts w:ascii="Calibri" w:hAnsi="Calibri" w:cs="Calibri"/>
          <w:position w:val="1"/>
          <w:sz w:val="24"/>
          <w:szCs w:val="24"/>
        </w:rPr>
        <w:t>-</w:t>
      </w:r>
      <w:r w:rsidRPr="009B1E8A">
        <w:rPr>
          <w:rFonts w:ascii="Calibri" w:hAnsi="Calibri" w:cs="Calibri"/>
          <w:spacing w:val="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Моторизиран успореден линеал                                  точност 1/10мм</w:t>
      </w:r>
    </w:p>
    <w:p w:rsidR="005D5D6C" w:rsidRPr="00D92A3C" w:rsidRDefault="005D5D6C" w:rsidP="00D42195">
      <w:pPr>
        <w:spacing w:line="260" w:lineRule="exact"/>
        <w:ind w:left="105"/>
        <w:rPr>
          <w:b/>
          <w:sz w:val="24"/>
          <w:szCs w:val="24"/>
        </w:rPr>
      </w:pPr>
    </w:p>
    <w:p w:rsidR="005D5D6C" w:rsidRPr="00D92A3C" w:rsidRDefault="005D5D6C" w:rsidP="00D42195">
      <w:pPr>
        <w:spacing w:line="260" w:lineRule="exact"/>
        <w:ind w:left="105"/>
        <w:rPr>
          <w:b/>
          <w:spacing w:val="-1"/>
          <w:sz w:val="24"/>
          <w:szCs w:val="24"/>
          <w:u w:val="single"/>
        </w:rPr>
      </w:pPr>
      <w:r w:rsidRPr="003552DB">
        <w:rPr>
          <w:b/>
          <w:sz w:val="24"/>
          <w:szCs w:val="24"/>
          <w:u w:val="single"/>
        </w:rPr>
        <w:t>Фрезова машина</w:t>
      </w:r>
    </w:p>
    <w:p w:rsidR="005D5D6C" w:rsidRDefault="005D5D6C" w:rsidP="00D42195">
      <w:pPr>
        <w:spacing w:line="260" w:lineRule="exact"/>
        <w:ind w:left="105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М</w:t>
      </w:r>
      <w:r>
        <w:rPr>
          <w:b/>
          <w:spacing w:val="1"/>
          <w:sz w:val="24"/>
          <w:szCs w:val="24"/>
        </w:rPr>
        <w:t>ини</w:t>
      </w:r>
      <w:r>
        <w:rPr>
          <w:b/>
          <w:sz w:val="24"/>
          <w:szCs w:val="24"/>
        </w:rPr>
        <w:t>мал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z w:val="24"/>
          <w:szCs w:val="24"/>
        </w:rPr>
        <w:t>х</w:t>
      </w:r>
      <w:r>
        <w:rPr>
          <w:b/>
          <w:spacing w:val="-1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и</w:t>
      </w:r>
      <w:r>
        <w:rPr>
          <w:b/>
          <w:spacing w:val="-1"/>
          <w:sz w:val="24"/>
          <w:szCs w:val="24"/>
        </w:rPr>
        <w:t>че</w:t>
      </w:r>
      <w:r>
        <w:rPr>
          <w:b/>
          <w:spacing w:val="1"/>
          <w:sz w:val="24"/>
          <w:szCs w:val="24"/>
        </w:rPr>
        <w:t>с</w:t>
      </w:r>
      <w:r>
        <w:rPr>
          <w:b/>
          <w:spacing w:val="2"/>
          <w:sz w:val="24"/>
          <w:szCs w:val="24"/>
        </w:rPr>
        <w:t>к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фу</w:t>
      </w:r>
      <w:r>
        <w:rPr>
          <w:b/>
          <w:spacing w:val="-2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кци</w:t>
      </w:r>
      <w:r>
        <w:rPr>
          <w:b/>
          <w:spacing w:val="-2"/>
          <w:sz w:val="24"/>
          <w:szCs w:val="24"/>
        </w:rPr>
        <w:t>о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ал</w:t>
      </w:r>
      <w:r>
        <w:rPr>
          <w:b/>
          <w:spacing w:val="2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х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р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pacing w:val="1"/>
          <w:sz w:val="24"/>
          <w:szCs w:val="24"/>
        </w:rPr>
        <w:t>ри</w:t>
      </w:r>
      <w:r>
        <w:rPr>
          <w:b/>
          <w:spacing w:val="-1"/>
          <w:sz w:val="24"/>
          <w:szCs w:val="24"/>
        </w:rPr>
        <w:t>с</w:t>
      </w:r>
      <w:r>
        <w:rPr>
          <w:b/>
          <w:sz w:val="24"/>
          <w:szCs w:val="24"/>
        </w:rPr>
        <w:t>ти</w:t>
      </w:r>
      <w:r>
        <w:rPr>
          <w:b/>
          <w:spacing w:val="-1"/>
          <w:sz w:val="24"/>
          <w:szCs w:val="24"/>
        </w:rPr>
        <w:t>к</w:t>
      </w:r>
      <w:r>
        <w:rPr>
          <w:b/>
          <w:sz w:val="24"/>
          <w:szCs w:val="24"/>
        </w:rPr>
        <w:t>и</w:t>
      </w:r>
    </w:p>
    <w:p w:rsidR="005D5D6C" w:rsidRDefault="005D5D6C" w:rsidP="00D42195">
      <w:pPr>
        <w:spacing w:before="4" w:line="220" w:lineRule="exact"/>
      </w:pPr>
    </w:p>
    <w:p w:rsidR="005D5D6C" w:rsidRPr="00003792" w:rsidRDefault="005D5D6C" w:rsidP="00D42195">
      <w:pPr>
        <w:ind w:left="105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Система за смяна на шпиндела</w:t>
      </w:r>
      <w:r w:rsidRPr="00346C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бърза</w:t>
      </w:r>
    </w:p>
    <w:p w:rsidR="005D5D6C" w:rsidRPr="00AC1B69" w:rsidRDefault="005D5D6C" w:rsidP="00D42195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Работна маса от чугун</w:t>
      </w:r>
      <w:r w:rsidRPr="00346C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шлайфан</w:t>
      </w:r>
    </w:p>
    <w:p w:rsidR="005D5D6C" w:rsidRPr="00AC1B69" w:rsidRDefault="005D5D6C" w:rsidP="00D42195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Настройка на фрезовата кутия                                      мулти - настройка</w:t>
      </w:r>
    </w:p>
    <w:p w:rsidR="005D5D6C" w:rsidRPr="00AC1B69" w:rsidRDefault="005D5D6C" w:rsidP="00D42195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Система за наклон на агрегата                                      без нужда от поддръжка</w:t>
      </w:r>
    </w:p>
    <w:p w:rsidR="005D5D6C" w:rsidRPr="00AC1B69" w:rsidRDefault="005D5D6C" w:rsidP="00D42195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Отвор в работната маса </w:t>
      </w:r>
      <w:r w:rsidRPr="003552DB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     320мм</w:t>
      </w:r>
    </w:p>
    <w:p w:rsidR="005D5D6C" w:rsidRPr="009B1E8A" w:rsidRDefault="005D5D6C" w:rsidP="00D42195">
      <w:pPr>
        <w:ind w:left="105"/>
        <w:rPr>
          <w:sz w:val="24"/>
          <w:szCs w:val="24"/>
        </w:rPr>
      </w:pPr>
      <w:r w:rsidRPr="009B1E8A">
        <w:rPr>
          <w:sz w:val="24"/>
          <w:szCs w:val="24"/>
        </w:rPr>
        <w:t>-</w:t>
      </w:r>
      <w:r w:rsidRPr="009B1E8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Работна височина на шпиндела </w:t>
      </w:r>
      <w:r w:rsidRPr="003552DB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         140мм</w:t>
      </w:r>
    </w:p>
    <w:p w:rsidR="005D5D6C" w:rsidRDefault="005D5D6C" w:rsidP="00D42195">
      <w:pPr>
        <w:ind w:left="105"/>
        <w:rPr>
          <w:sz w:val="24"/>
          <w:szCs w:val="24"/>
        </w:rPr>
      </w:pPr>
    </w:p>
    <w:p w:rsidR="005D5D6C" w:rsidRPr="009B1E8A" w:rsidRDefault="005D5D6C" w:rsidP="00D42195">
      <w:pPr>
        <w:ind w:left="105"/>
        <w:rPr>
          <w:sz w:val="24"/>
          <w:szCs w:val="24"/>
        </w:rPr>
      </w:pPr>
      <w:r w:rsidRPr="009B1E8A">
        <w:rPr>
          <w:b/>
          <w:sz w:val="24"/>
          <w:szCs w:val="24"/>
        </w:rPr>
        <w:t>До</w:t>
      </w:r>
      <w:r w:rsidRPr="009B1E8A">
        <w:rPr>
          <w:b/>
          <w:spacing w:val="1"/>
          <w:sz w:val="24"/>
          <w:szCs w:val="24"/>
        </w:rPr>
        <w:t>п</w:t>
      </w:r>
      <w:r w:rsidRPr="009B1E8A">
        <w:rPr>
          <w:b/>
          <w:spacing w:val="-1"/>
          <w:sz w:val="24"/>
          <w:szCs w:val="24"/>
        </w:rPr>
        <w:t>ъ</w:t>
      </w:r>
      <w:r w:rsidRPr="009B1E8A">
        <w:rPr>
          <w:b/>
          <w:sz w:val="24"/>
          <w:szCs w:val="24"/>
        </w:rPr>
        <w:t>лн</w:t>
      </w:r>
      <w:r w:rsidRPr="009B1E8A">
        <w:rPr>
          <w:b/>
          <w:spacing w:val="1"/>
          <w:sz w:val="24"/>
          <w:szCs w:val="24"/>
        </w:rPr>
        <w:t>и</w:t>
      </w:r>
      <w:r w:rsidRPr="009B1E8A">
        <w:rPr>
          <w:b/>
          <w:sz w:val="24"/>
          <w:szCs w:val="24"/>
        </w:rPr>
        <w:t>т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z w:val="24"/>
          <w:szCs w:val="24"/>
        </w:rPr>
        <w:t>лни</w:t>
      </w:r>
      <w:r w:rsidRPr="009B1E8A">
        <w:rPr>
          <w:b/>
          <w:spacing w:val="1"/>
          <w:sz w:val="24"/>
          <w:szCs w:val="24"/>
        </w:rPr>
        <w:t xml:space="preserve"> </w:t>
      </w:r>
      <w:r w:rsidRPr="009B1E8A">
        <w:rPr>
          <w:b/>
          <w:sz w:val="24"/>
          <w:szCs w:val="24"/>
        </w:rPr>
        <w:t>т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z w:val="24"/>
          <w:szCs w:val="24"/>
        </w:rPr>
        <w:t>х</w:t>
      </w:r>
      <w:r w:rsidRPr="009B1E8A">
        <w:rPr>
          <w:b/>
          <w:spacing w:val="1"/>
          <w:sz w:val="24"/>
          <w:szCs w:val="24"/>
        </w:rPr>
        <w:t>ни</w:t>
      </w:r>
      <w:r w:rsidRPr="009B1E8A">
        <w:rPr>
          <w:b/>
          <w:spacing w:val="-3"/>
          <w:sz w:val="24"/>
          <w:szCs w:val="24"/>
        </w:rPr>
        <w:t>ч</w:t>
      </w:r>
      <w:r w:rsidRPr="009B1E8A">
        <w:rPr>
          <w:b/>
          <w:spacing w:val="-1"/>
          <w:sz w:val="24"/>
          <w:szCs w:val="24"/>
        </w:rPr>
        <w:t>ес</w:t>
      </w:r>
      <w:r w:rsidRPr="009B1E8A">
        <w:rPr>
          <w:b/>
          <w:spacing w:val="1"/>
          <w:sz w:val="24"/>
          <w:szCs w:val="24"/>
        </w:rPr>
        <w:t>к</w:t>
      </w:r>
      <w:r w:rsidRPr="009B1E8A">
        <w:rPr>
          <w:b/>
          <w:sz w:val="24"/>
          <w:szCs w:val="24"/>
        </w:rPr>
        <w:t>и</w:t>
      </w:r>
      <w:r w:rsidRPr="009B1E8A">
        <w:rPr>
          <w:b/>
          <w:spacing w:val="1"/>
          <w:sz w:val="24"/>
          <w:szCs w:val="24"/>
        </w:rPr>
        <w:t xml:space="preserve"> </w:t>
      </w:r>
      <w:r w:rsidRPr="009B1E8A">
        <w:rPr>
          <w:b/>
          <w:sz w:val="24"/>
          <w:szCs w:val="24"/>
        </w:rPr>
        <w:t>и</w:t>
      </w:r>
      <w:r w:rsidRPr="009B1E8A">
        <w:rPr>
          <w:b/>
          <w:spacing w:val="2"/>
          <w:sz w:val="24"/>
          <w:szCs w:val="24"/>
        </w:rPr>
        <w:t xml:space="preserve"> </w:t>
      </w:r>
      <w:r w:rsidRPr="009B1E8A">
        <w:rPr>
          <w:b/>
          <w:sz w:val="24"/>
          <w:szCs w:val="24"/>
        </w:rPr>
        <w:t>фун</w:t>
      </w:r>
      <w:r w:rsidRPr="009B1E8A">
        <w:rPr>
          <w:b/>
          <w:spacing w:val="1"/>
          <w:sz w:val="24"/>
          <w:szCs w:val="24"/>
        </w:rPr>
        <w:t>к</w:t>
      </w:r>
      <w:r w:rsidRPr="009B1E8A">
        <w:rPr>
          <w:b/>
          <w:spacing w:val="-1"/>
          <w:sz w:val="24"/>
          <w:szCs w:val="24"/>
        </w:rPr>
        <w:t>ц</w:t>
      </w:r>
      <w:r w:rsidRPr="009B1E8A">
        <w:rPr>
          <w:b/>
          <w:spacing w:val="1"/>
          <w:sz w:val="24"/>
          <w:szCs w:val="24"/>
        </w:rPr>
        <w:t>и</w:t>
      </w:r>
      <w:r w:rsidRPr="009B1E8A">
        <w:rPr>
          <w:b/>
          <w:sz w:val="24"/>
          <w:szCs w:val="24"/>
        </w:rPr>
        <w:t>о</w:t>
      </w:r>
      <w:r w:rsidRPr="009B1E8A">
        <w:rPr>
          <w:b/>
          <w:spacing w:val="1"/>
          <w:sz w:val="24"/>
          <w:szCs w:val="24"/>
        </w:rPr>
        <w:t>н</w:t>
      </w:r>
      <w:r w:rsidRPr="009B1E8A">
        <w:rPr>
          <w:b/>
          <w:sz w:val="24"/>
          <w:szCs w:val="24"/>
        </w:rPr>
        <w:t>ал</w:t>
      </w:r>
      <w:r w:rsidRPr="009B1E8A">
        <w:rPr>
          <w:b/>
          <w:spacing w:val="-2"/>
          <w:sz w:val="24"/>
          <w:szCs w:val="24"/>
        </w:rPr>
        <w:t>н</w:t>
      </w:r>
      <w:r w:rsidRPr="009B1E8A">
        <w:rPr>
          <w:b/>
          <w:sz w:val="24"/>
          <w:szCs w:val="24"/>
        </w:rPr>
        <w:t>и ха</w:t>
      </w:r>
      <w:r w:rsidRPr="009B1E8A">
        <w:rPr>
          <w:b/>
          <w:spacing w:val="1"/>
          <w:sz w:val="24"/>
          <w:szCs w:val="24"/>
        </w:rPr>
        <w:t>р</w:t>
      </w:r>
      <w:r w:rsidRPr="009B1E8A">
        <w:rPr>
          <w:b/>
          <w:sz w:val="24"/>
          <w:szCs w:val="24"/>
        </w:rPr>
        <w:t>а</w:t>
      </w:r>
      <w:r w:rsidRPr="009B1E8A">
        <w:rPr>
          <w:b/>
          <w:spacing w:val="1"/>
          <w:sz w:val="24"/>
          <w:szCs w:val="24"/>
        </w:rPr>
        <w:t>к</w:t>
      </w:r>
      <w:r w:rsidRPr="009B1E8A">
        <w:rPr>
          <w:b/>
          <w:sz w:val="24"/>
          <w:szCs w:val="24"/>
        </w:rPr>
        <w:t>т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pacing w:val="1"/>
          <w:sz w:val="24"/>
          <w:szCs w:val="24"/>
        </w:rPr>
        <w:t>ри</w:t>
      </w:r>
      <w:r w:rsidRPr="009B1E8A">
        <w:rPr>
          <w:b/>
          <w:spacing w:val="-1"/>
          <w:sz w:val="24"/>
          <w:szCs w:val="24"/>
        </w:rPr>
        <w:t>с</w:t>
      </w:r>
      <w:r w:rsidRPr="009B1E8A">
        <w:rPr>
          <w:b/>
          <w:sz w:val="24"/>
          <w:szCs w:val="24"/>
        </w:rPr>
        <w:t>ти</w:t>
      </w:r>
      <w:r w:rsidRPr="009B1E8A">
        <w:rPr>
          <w:b/>
          <w:spacing w:val="-1"/>
          <w:sz w:val="24"/>
          <w:szCs w:val="24"/>
        </w:rPr>
        <w:t>к</w:t>
      </w:r>
      <w:r w:rsidRPr="009B1E8A">
        <w:rPr>
          <w:b/>
          <w:spacing w:val="1"/>
          <w:sz w:val="24"/>
          <w:szCs w:val="24"/>
        </w:rPr>
        <w:t>и</w:t>
      </w:r>
      <w:r w:rsidRPr="009B1E8A">
        <w:rPr>
          <w:b/>
          <w:sz w:val="24"/>
          <w:szCs w:val="24"/>
        </w:rPr>
        <w:t xml:space="preserve">, </w:t>
      </w:r>
      <w:r w:rsidRPr="009B1E8A">
        <w:rPr>
          <w:b/>
          <w:spacing w:val="1"/>
          <w:sz w:val="24"/>
          <w:szCs w:val="24"/>
        </w:rPr>
        <w:t>п</w:t>
      </w:r>
      <w:r w:rsidRPr="009B1E8A">
        <w:rPr>
          <w:b/>
          <w:sz w:val="24"/>
          <w:szCs w:val="24"/>
        </w:rPr>
        <w:t>о</w:t>
      </w:r>
      <w:r w:rsidRPr="009B1E8A">
        <w:rPr>
          <w:b/>
          <w:spacing w:val="1"/>
          <w:sz w:val="24"/>
          <w:szCs w:val="24"/>
        </w:rPr>
        <w:t>д</w:t>
      </w:r>
      <w:r w:rsidRPr="009B1E8A">
        <w:rPr>
          <w:b/>
          <w:spacing w:val="-3"/>
          <w:sz w:val="24"/>
          <w:szCs w:val="24"/>
        </w:rPr>
        <w:t>л</w:t>
      </w:r>
      <w:r w:rsidRPr="009B1E8A">
        <w:rPr>
          <w:b/>
          <w:spacing w:val="-1"/>
          <w:sz w:val="24"/>
          <w:szCs w:val="24"/>
        </w:rPr>
        <w:t>еж</w:t>
      </w:r>
      <w:r w:rsidRPr="009B1E8A">
        <w:rPr>
          <w:b/>
          <w:sz w:val="24"/>
          <w:szCs w:val="24"/>
        </w:rPr>
        <w:t>а</w:t>
      </w:r>
      <w:r w:rsidRPr="009B1E8A">
        <w:rPr>
          <w:b/>
          <w:spacing w:val="-1"/>
          <w:sz w:val="24"/>
          <w:szCs w:val="24"/>
        </w:rPr>
        <w:t>щ</w:t>
      </w:r>
      <w:r w:rsidRPr="009B1E8A">
        <w:rPr>
          <w:b/>
          <w:sz w:val="24"/>
          <w:szCs w:val="24"/>
        </w:rPr>
        <w:t>и</w:t>
      </w:r>
      <w:r w:rsidRPr="009B1E8A">
        <w:rPr>
          <w:b/>
          <w:spacing w:val="1"/>
          <w:sz w:val="24"/>
          <w:szCs w:val="24"/>
        </w:rPr>
        <w:t xml:space="preserve"> н</w:t>
      </w:r>
      <w:r w:rsidRPr="009B1E8A">
        <w:rPr>
          <w:b/>
          <w:sz w:val="24"/>
          <w:szCs w:val="24"/>
        </w:rPr>
        <w:t>а о</w:t>
      </w:r>
      <w:r w:rsidRPr="009B1E8A">
        <w:rPr>
          <w:b/>
          <w:spacing w:val="1"/>
          <w:sz w:val="24"/>
          <w:szCs w:val="24"/>
        </w:rPr>
        <w:t>ц</w:t>
      </w:r>
      <w:r w:rsidRPr="009B1E8A">
        <w:rPr>
          <w:b/>
          <w:spacing w:val="-1"/>
          <w:sz w:val="24"/>
          <w:szCs w:val="24"/>
        </w:rPr>
        <w:t>е</w:t>
      </w:r>
      <w:r w:rsidRPr="009B1E8A">
        <w:rPr>
          <w:b/>
          <w:spacing w:val="1"/>
          <w:sz w:val="24"/>
          <w:szCs w:val="24"/>
        </w:rPr>
        <w:t>нк</w:t>
      </w:r>
      <w:r w:rsidRPr="009B1E8A">
        <w:rPr>
          <w:b/>
          <w:sz w:val="24"/>
          <w:szCs w:val="24"/>
        </w:rPr>
        <w:t>а</w:t>
      </w:r>
    </w:p>
    <w:p w:rsidR="005D5D6C" w:rsidRPr="009B1E8A" w:rsidRDefault="005D5D6C" w:rsidP="00D42195">
      <w:pPr>
        <w:spacing w:before="16" w:line="260" w:lineRule="exact"/>
        <w:rPr>
          <w:sz w:val="26"/>
          <w:szCs w:val="26"/>
        </w:rPr>
      </w:pPr>
    </w:p>
    <w:p w:rsidR="005D5D6C" w:rsidRDefault="005D5D6C" w:rsidP="00D42195">
      <w:pPr>
        <w:ind w:left="105"/>
        <w:rPr>
          <w:sz w:val="24"/>
          <w:szCs w:val="24"/>
        </w:rPr>
      </w:pPr>
      <w:r w:rsidRPr="009B1E8A">
        <w:rPr>
          <w:rFonts w:ascii="Calibri" w:hAnsi="Calibri" w:cs="Calibri"/>
          <w:sz w:val="24"/>
          <w:szCs w:val="24"/>
        </w:rPr>
        <w:t>-</w:t>
      </w:r>
      <w:r w:rsidRPr="009B1E8A">
        <w:rPr>
          <w:rFonts w:ascii="Calibri" w:hAnsi="Calibri" w:cs="Calibri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Електрическо задвижване на шпиндела                        по височина и наклон</w:t>
      </w:r>
    </w:p>
    <w:p w:rsidR="005D5D6C" w:rsidRPr="00346C9B" w:rsidRDefault="005D5D6C" w:rsidP="00D42195">
      <w:pPr>
        <w:ind w:left="105"/>
        <w:rPr>
          <w:sz w:val="24"/>
          <w:szCs w:val="24"/>
        </w:rPr>
      </w:pPr>
      <w:r>
        <w:rPr>
          <w:sz w:val="24"/>
          <w:szCs w:val="24"/>
        </w:rPr>
        <w:t xml:space="preserve">- дисплей за отчитане на наклона и височината             цифров - </w:t>
      </w:r>
      <w:r>
        <w:rPr>
          <w:sz w:val="24"/>
          <w:szCs w:val="24"/>
          <w:lang w:val="en-US"/>
        </w:rPr>
        <w:t>LED</w:t>
      </w:r>
    </w:p>
    <w:p w:rsidR="005D5D6C" w:rsidRPr="00346C9B" w:rsidRDefault="005D5D6C" w:rsidP="00D42195">
      <w:pPr>
        <w:ind w:left="105"/>
        <w:rPr>
          <w:sz w:val="24"/>
          <w:szCs w:val="24"/>
        </w:rPr>
      </w:pPr>
      <w:r>
        <w:rPr>
          <w:sz w:val="24"/>
          <w:szCs w:val="24"/>
        </w:rPr>
        <w:t xml:space="preserve">- Обезопасителни пластини </w:t>
      </w:r>
      <w:r w:rsidRPr="00346C9B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>“Integral” от Aigner</w:t>
      </w:r>
      <w:r w:rsidRPr="00346C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или еквивалентни</w:t>
      </w:r>
    </w:p>
    <w:p w:rsidR="005D5D6C" w:rsidRPr="00AC1B69" w:rsidRDefault="005D5D6C" w:rsidP="00D42195">
      <w:pPr>
        <w:ind w:left="105"/>
        <w:rPr>
          <w:sz w:val="24"/>
          <w:szCs w:val="24"/>
        </w:rPr>
      </w:pPr>
    </w:p>
    <w:p w:rsidR="005D5D6C" w:rsidRPr="00D92A3C" w:rsidRDefault="005D5D6C" w:rsidP="00D42195">
      <w:pPr>
        <w:spacing w:line="260" w:lineRule="exact"/>
        <w:ind w:left="105"/>
        <w:rPr>
          <w:b/>
          <w:spacing w:val="-1"/>
          <w:sz w:val="24"/>
          <w:szCs w:val="24"/>
          <w:u w:val="single"/>
        </w:rPr>
      </w:pPr>
      <w:r w:rsidRPr="003552DB">
        <w:rPr>
          <w:b/>
          <w:sz w:val="24"/>
          <w:szCs w:val="24"/>
          <w:u w:val="single"/>
        </w:rPr>
        <w:t>Многошпинделна пробивна машина</w:t>
      </w:r>
    </w:p>
    <w:p w:rsidR="005D5D6C" w:rsidRDefault="005D5D6C" w:rsidP="00D42195">
      <w:pPr>
        <w:spacing w:line="260" w:lineRule="exact"/>
        <w:ind w:left="105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М</w:t>
      </w:r>
      <w:r>
        <w:rPr>
          <w:b/>
          <w:spacing w:val="1"/>
          <w:sz w:val="24"/>
          <w:szCs w:val="24"/>
        </w:rPr>
        <w:t>ини</w:t>
      </w:r>
      <w:r>
        <w:rPr>
          <w:b/>
          <w:sz w:val="24"/>
          <w:szCs w:val="24"/>
        </w:rPr>
        <w:t>мал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z w:val="24"/>
          <w:szCs w:val="24"/>
        </w:rPr>
        <w:t>х</w:t>
      </w:r>
      <w:r>
        <w:rPr>
          <w:b/>
          <w:spacing w:val="-1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и</w:t>
      </w:r>
      <w:r>
        <w:rPr>
          <w:b/>
          <w:spacing w:val="-1"/>
          <w:sz w:val="24"/>
          <w:szCs w:val="24"/>
        </w:rPr>
        <w:t>че</w:t>
      </w:r>
      <w:r>
        <w:rPr>
          <w:b/>
          <w:spacing w:val="2"/>
          <w:sz w:val="24"/>
          <w:szCs w:val="24"/>
        </w:rPr>
        <w:t>с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фу</w:t>
      </w:r>
      <w:r>
        <w:rPr>
          <w:b/>
          <w:spacing w:val="-2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кци</w:t>
      </w:r>
      <w:r>
        <w:rPr>
          <w:b/>
          <w:spacing w:val="-2"/>
          <w:sz w:val="24"/>
          <w:szCs w:val="24"/>
        </w:rPr>
        <w:t>о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ал</w:t>
      </w:r>
      <w:r>
        <w:rPr>
          <w:b/>
          <w:spacing w:val="2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х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р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pacing w:val="1"/>
          <w:sz w:val="24"/>
          <w:szCs w:val="24"/>
        </w:rPr>
        <w:t>ри</w:t>
      </w:r>
      <w:r>
        <w:rPr>
          <w:b/>
          <w:spacing w:val="-1"/>
          <w:sz w:val="24"/>
          <w:szCs w:val="24"/>
        </w:rPr>
        <w:t>с</w:t>
      </w:r>
      <w:r>
        <w:rPr>
          <w:b/>
          <w:sz w:val="24"/>
          <w:szCs w:val="24"/>
        </w:rPr>
        <w:t>т</w:t>
      </w:r>
      <w:r>
        <w:rPr>
          <w:b/>
          <w:spacing w:val="2"/>
          <w:sz w:val="24"/>
          <w:szCs w:val="24"/>
        </w:rPr>
        <w:t>и</w:t>
      </w:r>
      <w:r>
        <w:rPr>
          <w:b/>
          <w:spacing w:val="-1"/>
          <w:sz w:val="24"/>
          <w:szCs w:val="24"/>
        </w:rPr>
        <w:t>ки</w:t>
      </w:r>
    </w:p>
    <w:p w:rsidR="005D5D6C" w:rsidRDefault="005D5D6C" w:rsidP="00D42195">
      <w:pPr>
        <w:spacing w:before="4" w:line="280" w:lineRule="exact"/>
        <w:rPr>
          <w:sz w:val="28"/>
          <w:szCs w:val="28"/>
        </w:rPr>
      </w:pPr>
    </w:p>
    <w:p w:rsidR="005D5D6C" w:rsidRDefault="005D5D6C" w:rsidP="00D42195">
      <w:pPr>
        <w:spacing w:line="260" w:lineRule="exact"/>
        <w:ind w:left="105" w:right="59"/>
        <w:rPr>
          <w:sz w:val="24"/>
          <w:szCs w:val="24"/>
        </w:rPr>
      </w:pPr>
      <w:r>
        <w:rPr>
          <w:sz w:val="24"/>
          <w:szCs w:val="24"/>
        </w:rPr>
        <w:t xml:space="preserve">- Настройка на дълбочината на упорите </w:t>
      </w:r>
      <w:r w:rsidRPr="003552DB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до 300мм</w:t>
      </w:r>
    </w:p>
    <w:p w:rsidR="005D5D6C" w:rsidRDefault="005D5D6C" w:rsidP="00D42195">
      <w:pPr>
        <w:spacing w:line="260" w:lineRule="exact"/>
        <w:ind w:left="105" w:right="59"/>
        <w:rPr>
          <w:sz w:val="24"/>
          <w:szCs w:val="24"/>
        </w:rPr>
      </w:pPr>
      <w:r>
        <w:rPr>
          <w:sz w:val="24"/>
          <w:szCs w:val="24"/>
        </w:rPr>
        <w:t xml:space="preserve">- Наклон на пробивния агрегат </w:t>
      </w:r>
      <w:r w:rsidRPr="003552DB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0-90°</w:t>
      </w:r>
    </w:p>
    <w:p w:rsidR="005D5D6C" w:rsidRDefault="005D5D6C" w:rsidP="00D42195">
      <w:pPr>
        <w:spacing w:line="260" w:lineRule="exact"/>
        <w:ind w:left="105" w:right="59"/>
        <w:rPr>
          <w:sz w:val="24"/>
          <w:szCs w:val="24"/>
        </w:rPr>
      </w:pPr>
      <w:r>
        <w:rPr>
          <w:sz w:val="24"/>
          <w:szCs w:val="24"/>
        </w:rPr>
        <w:t xml:space="preserve">- Два допълнителни линеала с дължина </w:t>
      </w:r>
      <w:r w:rsidRPr="003552DB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1500мм всеки</w:t>
      </w:r>
    </w:p>
    <w:p w:rsidR="005D5D6C" w:rsidRDefault="005D5D6C" w:rsidP="00D42195">
      <w:pPr>
        <w:spacing w:before="90"/>
        <w:ind w:left="130"/>
        <w:rPr>
          <w:b/>
          <w:sz w:val="24"/>
        </w:rPr>
      </w:pPr>
      <w:r>
        <w:rPr>
          <w:sz w:val="24"/>
          <w:szCs w:val="24"/>
        </w:rPr>
        <w:t xml:space="preserve">- Брой шпиндели - </w:t>
      </w:r>
      <w:r w:rsidRPr="00D92A3C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>21</w:t>
      </w:r>
    </w:p>
    <w:p w:rsidR="005D5D6C" w:rsidRPr="00D42195" w:rsidRDefault="005D5D6C" w:rsidP="00D42195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</w:t>
      </w:r>
      <w:r>
        <w:rPr>
          <w:b/>
          <w:spacing w:val="1"/>
          <w:sz w:val="24"/>
          <w:szCs w:val="24"/>
        </w:rPr>
        <w:t>п</w:t>
      </w:r>
      <w:r>
        <w:rPr>
          <w:b/>
          <w:sz w:val="24"/>
          <w:szCs w:val="24"/>
        </w:rPr>
        <w:t>ълн</w:t>
      </w:r>
      <w:r>
        <w:rPr>
          <w:b/>
          <w:spacing w:val="1"/>
          <w:sz w:val="24"/>
          <w:szCs w:val="24"/>
        </w:rPr>
        <w:t>и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z w:val="24"/>
          <w:szCs w:val="24"/>
        </w:rPr>
        <w:t>лни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z w:val="24"/>
          <w:szCs w:val="24"/>
        </w:rPr>
        <w:t>х</w:t>
      </w:r>
      <w:r>
        <w:rPr>
          <w:b/>
          <w:spacing w:val="1"/>
          <w:sz w:val="24"/>
          <w:szCs w:val="24"/>
        </w:rPr>
        <w:t>ни</w:t>
      </w:r>
      <w:r>
        <w:rPr>
          <w:b/>
          <w:spacing w:val="-3"/>
          <w:sz w:val="24"/>
          <w:szCs w:val="24"/>
        </w:rPr>
        <w:t>ч</w:t>
      </w:r>
      <w:r>
        <w:rPr>
          <w:b/>
          <w:spacing w:val="-1"/>
          <w:sz w:val="24"/>
          <w:szCs w:val="24"/>
        </w:rPr>
        <w:t>ес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фун</w:t>
      </w:r>
      <w:r>
        <w:rPr>
          <w:b/>
          <w:spacing w:val="1"/>
          <w:sz w:val="24"/>
          <w:szCs w:val="24"/>
        </w:rPr>
        <w:t>к</w:t>
      </w:r>
      <w:r>
        <w:rPr>
          <w:b/>
          <w:spacing w:val="-1"/>
          <w:sz w:val="24"/>
          <w:szCs w:val="24"/>
        </w:rPr>
        <w:t>ц</w:t>
      </w:r>
      <w:r>
        <w:rPr>
          <w:b/>
          <w:spacing w:val="1"/>
          <w:sz w:val="24"/>
          <w:szCs w:val="24"/>
        </w:rPr>
        <w:t>и</w:t>
      </w:r>
      <w:r>
        <w:rPr>
          <w:b/>
          <w:sz w:val="24"/>
          <w:szCs w:val="24"/>
        </w:rPr>
        <w:t>о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ал</w:t>
      </w:r>
      <w:r>
        <w:rPr>
          <w:b/>
          <w:spacing w:val="-2"/>
          <w:sz w:val="24"/>
          <w:szCs w:val="24"/>
        </w:rPr>
        <w:t>н</w:t>
      </w:r>
      <w:r>
        <w:rPr>
          <w:b/>
          <w:sz w:val="24"/>
          <w:szCs w:val="24"/>
        </w:rPr>
        <w:t xml:space="preserve">и </w:t>
      </w:r>
    </w:p>
    <w:p w:rsidR="005D5D6C" w:rsidRDefault="005D5D6C" w:rsidP="00D42195">
      <w:pPr>
        <w:rPr>
          <w:sz w:val="24"/>
          <w:szCs w:val="24"/>
        </w:rPr>
      </w:pPr>
      <w:r>
        <w:rPr>
          <w:b/>
          <w:sz w:val="24"/>
          <w:szCs w:val="24"/>
        </w:rPr>
        <w:t>ха</w:t>
      </w:r>
      <w:r>
        <w:rPr>
          <w:b/>
          <w:spacing w:val="1"/>
          <w:sz w:val="24"/>
          <w:szCs w:val="24"/>
        </w:rPr>
        <w:t>р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pacing w:val="1"/>
          <w:sz w:val="24"/>
          <w:szCs w:val="24"/>
        </w:rPr>
        <w:t>ри</w:t>
      </w:r>
      <w:r>
        <w:rPr>
          <w:b/>
          <w:spacing w:val="-1"/>
          <w:sz w:val="24"/>
          <w:szCs w:val="24"/>
        </w:rPr>
        <w:t>с</w:t>
      </w:r>
      <w:r>
        <w:rPr>
          <w:b/>
          <w:sz w:val="24"/>
          <w:szCs w:val="24"/>
        </w:rPr>
        <w:t>ти</w:t>
      </w:r>
      <w:r>
        <w:rPr>
          <w:b/>
          <w:spacing w:val="-1"/>
          <w:sz w:val="24"/>
          <w:szCs w:val="24"/>
        </w:rPr>
        <w:t>к</w:t>
      </w:r>
      <w:r>
        <w:rPr>
          <w:b/>
          <w:spacing w:val="1"/>
          <w:sz w:val="24"/>
          <w:szCs w:val="24"/>
        </w:rPr>
        <w:t>и</w:t>
      </w:r>
      <w:r>
        <w:rPr>
          <w:b/>
          <w:sz w:val="24"/>
          <w:szCs w:val="24"/>
        </w:rPr>
        <w:t xml:space="preserve">, </w:t>
      </w:r>
      <w:r>
        <w:rPr>
          <w:b/>
          <w:spacing w:val="1"/>
          <w:sz w:val="24"/>
          <w:szCs w:val="24"/>
        </w:rPr>
        <w:t>п</w:t>
      </w:r>
      <w:r>
        <w:rPr>
          <w:b/>
          <w:sz w:val="24"/>
          <w:szCs w:val="24"/>
        </w:rPr>
        <w:t>о</w:t>
      </w:r>
      <w:r>
        <w:rPr>
          <w:b/>
          <w:spacing w:val="1"/>
          <w:sz w:val="24"/>
          <w:szCs w:val="24"/>
        </w:rPr>
        <w:t>д</w:t>
      </w:r>
      <w:r>
        <w:rPr>
          <w:b/>
          <w:spacing w:val="-3"/>
          <w:sz w:val="24"/>
          <w:szCs w:val="24"/>
        </w:rPr>
        <w:t>л</w:t>
      </w:r>
      <w:r>
        <w:rPr>
          <w:b/>
          <w:spacing w:val="-1"/>
          <w:sz w:val="24"/>
          <w:szCs w:val="24"/>
        </w:rPr>
        <w:t>еж</w:t>
      </w:r>
      <w:r>
        <w:rPr>
          <w:b/>
          <w:sz w:val="24"/>
          <w:szCs w:val="24"/>
        </w:rPr>
        <w:t>а</w:t>
      </w:r>
      <w:r>
        <w:rPr>
          <w:b/>
          <w:spacing w:val="-1"/>
          <w:sz w:val="24"/>
          <w:szCs w:val="24"/>
        </w:rPr>
        <w:t>щ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н</w:t>
      </w:r>
      <w:r>
        <w:rPr>
          <w:b/>
          <w:sz w:val="24"/>
          <w:szCs w:val="24"/>
        </w:rPr>
        <w:t>а о</w:t>
      </w:r>
      <w:r>
        <w:rPr>
          <w:b/>
          <w:spacing w:val="1"/>
          <w:sz w:val="24"/>
          <w:szCs w:val="24"/>
        </w:rPr>
        <w:t>ц</w:t>
      </w:r>
      <w:r>
        <w:rPr>
          <w:b/>
          <w:spacing w:val="-1"/>
          <w:sz w:val="24"/>
          <w:szCs w:val="24"/>
        </w:rPr>
        <w:t>е</w:t>
      </w:r>
      <w:r>
        <w:rPr>
          <w:b/>
          <w:spacing w:val="1"/>
          <w:sz w:val="24"/>
          <w:szCs w:val="24"/>
        </w:rPr>
        <w:t>нк</w:t>
      </w:r>
      <w:r>
        <w:rPr>
          <w:b/>
          <w:sz w:val="24"/>
          <w:szCs w:val="24"/>
        </w:rPr>
        <w:t>а</w:t>
      </w:r>
    </w:p>
    <w:p w:rsidR="005D5D6C" w:rsidRDefault="005D5D6C" w:rsidP="00D42195">
      <w:pPr>
        <w:spacing w:line="260" w:lineRule="exact"/>
        <w:ind w:right="59"/>
        <w:rPr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</w:t>
      </w:r>
      <w:r>
        <w:rPr>
          <w:sz w:val="24"/>
          <w:szCs w:val="24"/>
        </w:rPr>
        <w:t>Заключваща система за ефективна обработка</w:t>
      </w:r>
    </w:p>
    <w:p w:rsidR="005D5D6C" w:rsidRDefault="005D5D6C" w:rsidP="00D42195">
      <w:pPr>
        <w:spacing w:line="260" w:lineRule="exact"/>
        <w:ind w:right="59"/>
        <w:rPr>
          <w:sz w:val="24"/>
          <w:szCs w:val="24"/>
        </w:rPr>
      </w:pPr>
      <w:r>
        <w:rPr>
          <w:sz w:val="24"/>
          <w:szCs w:val="24"/>
        </w:rPr>
        <w:t>- Компенсация на дълбочината на пробиване</w:t>
      </w:r>
    </w:p>
    <w:p w:rsidR="005D5D6C" w:rsidRDefault="005D5D6C" w:rsidP="00D42195">
      <w:pPr>
        <w:spacing w:line="260" w:lineRule="exact"/>
        <w:ind w:right="59"/>
        <w:rPr>
          <w:sz w:val="24"/>
          <w:szCs w:val="24"/>
        </w:rPr>
      </w:pPr>
      <w:r>
        <w:rPr>
          <w:sz w:val="24"/>
          <w:szCs w:val="24"/>
        </w:rPr>
        <w:t>- Странични линеал с чугунена основа</w:t>
      </w:r>
    </w:p>
    <w:p w:rsidR="005D5D6C" w:rsidRDefault="005D5D6C" w:rsidP="00D42195">
      <w:pPr>
        <w:spacing w:line="260" w:lineRule="exact"/>
        <w:ind w:left="3705" w:right="59" w:firstLine="615"/>
        <w:rPr>
          <w:sz w:val="24"/>
          <w:szCs w:val="24"/>
        </w:rPr>
      </w:pPr>
    </w:p>
    <w:p w:rsidR="005D5D6C" w:rsidRDefault="005D5D6C" w:rsidP="00AC5B95">
      <w:pPr>
        <w:pStyle w:val="BodyText"/>
        <w:ind w:right="101"/>
        <w:jc w:val="both"/>
      </w:pPr>
      <w:r>
        <w:t>Пълните характеристики и 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</w:r>
    </w:p>
    <w:p w:rsidR="005D5D6C" w:rsidRPr="00AC5B95" w:rsidRDefault="005D5D6C" w:rsidP="00AC5B95">
      <w:pPr>
        <w:widowControl/>
        <w:adjustRightInd w:val="0"/>
        <w:rPr>
          <w:b/>
          <w:color w:val="000000"/>
          <w:sz w:val="24"/>
          <w:szCs w:val="24"/>
        </w:rPr>
      </w:pPr>
      <w:r w:rsidRPr="00AC5B95">
        <w:rPr>
          <w:b/>
          <w:bCs/>
          <w:color w:val="000000"/>
          <w:sz w:val="23"/>
          <w:szCs w:val="23"/>
        </w:rPr>
        <w:t>Обща максимална стойност на процедурата в лева, без ДДС</w:t>
      </w:r>
      <w:r w:rsidRPr="00AC5B95">
        <w:rPr>
          <w:color w:val="000000"/>
          <w:sz w:val="23"/>
          <w:szCs w:val="23"/>
        </w:rPr>
        <w:t xml:space="preserve">: </w:t>
      </w:r>
      <w:r w:rsidRPr="00AC5B95">
        <w:rPr>
          <w:b/>
          <w:color w:val="000000"/>
          <w:sz w:val="23"/>
          <w:szCs w:val="23"/>
        </w:rPr>
        <w:t>71 640,00 лв.</w:t>
      </w:r>
    </w:p>
    <w:p w:rsidR="005D5D6C" w:rsidRPr="00D92A3C" w:rsidRDefault="005D5D6C">
      <w:pPr>
        <w:spacing w:before="90"/>
        <w:ind w:left="130"/>
        <w:rPr>
          <w:b/>
          <w:sz w:val="24"/>
        </w:rPr>
      </w:pPr>
    </w:p>
    <w:p w:rsidR="005D5D6C" w:rsidRPr="003552DB" w:rsidRDefault="005D5D6C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 Срок на договора</w:t>
      </w:r>
      <w:r w:rsidRPr="00B51C57">
        <w:rPr>
          <w:b/>
          <w:sz w:val="24"/>
        </w:rPr>
        <w:t xml:space="preserve">  </w:t>
      </w:r>
      <w:r w:rsidRPr="00C11025">
        <w:rPr>
          <w:b/>
          <w:sz w:val="24"/>
        </w:rPr>
        <w:t>- 120 дни, но не по-късно от крайния срок на проекта</w:t>
      </w:r>
    </w:p>
    <w:p w:rsidR="005D5D6C" w:rsidRDefault="005D5D6C">
      <w:pPr>
        <w:pStyle w:val="BodyText"/>
        <w:spacing w:before="7"/>
        <w:rPr>
          <w:b/>
          <w:sz w:val="23"/>
        </w:rPr>
      </w:pPr>
    </w:p>
    <w:p w:rsidR="005D5D6C" w:rsidRDefault="005D5D6C">
      <w:pPr>
        <w:pStyle w:val="BodyText"/>
        <w:spacing w:before="7"/>
        <w:rPr>
          <w:b/>
          <w:sz w:val="23"/>
        </w:rPr>
      </w:pPr>
    </w:p>
    <w:p w:rsidR="005D5D6C" w:rsidRDefault="005D5D6C">
      <w:pPr>
        <w:pStyle w:val="BodyText"/>
        <w:spacing w:before="7"/>
        <w:rPr>
          <w:b/>
          <w:sz w:val="23"/>
        </w:rPr>
      </w:pPr>
    </w:p>
    <w:p w:rsidR="005D5D6C" w:rsidRDefault="005D5D6C" w:rsidP="003552DB">
      <w:pPr>
        <w:rPr>
          <w:b/>
          <w:sz w:val="24"/>
        </w:rPr>
      </w:pPr>
      <w:r>
        <w:rPr>
          <w:b/>
          <w:sz w:val="24"/>
        </w:rPr>
        <w:t>РАЗДЕЛ ІІІ: ЮРИДИЧЕСКА, ИКОНОМИЧЕСКА, ФИНАНСОВА И ТЕХНИЧЕСКА ИНФОРМАЦИЯ</w: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ind w:left="130"/>
        <w:rPr>
          <w:b/>
          <w:sz w:val="24"/>
        </w:rPr>
      </w:pPr>
      <w:r>
        <w:rPr>
          <w:b/>
          <w:sz w:val="24"/>
        </w:rPr>
        <w:t>ІІІ.1) Условия свързани с изпълнението на обекта на процедурата</w:t>
      </w:r>
    </w:p>
    <w:p w:rsidR="005D5D6C" w:rsidRDefault="005D5D6C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97"/>
      </w:tblGrid>
      <w:tr w:rsidR="005D5D6C">
        <w:trPr>
          <w:trHeight w:val="1293"/>
        </w:trPr>
        <w:tc>
          <w:tcPr>
            <w:tcW w:w="9897" w:type="dxa"/>
          </w:tcPr>
          <w:p w:rsidR="005D5D6C" w:rsidRDefault="005D5D6C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ІІІ.1.1) Изискуеми гаранции </w:t>
            </w:r>
            <w:r>
              <w:rPr>
                <w:i/>
                <w:sz w:val="24"/>
              </w:rPr>
              <w:t>(</w:t>
            </w:r>
            <w:r>
              <w:rPr>
                <w:i/>
                <w:position w:val="6"/>
                <w:sz w:val="18"/>
              </w:rPr>
              <w:t>когато е приложимо</w:t>
            </w:r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  <w:p w:rsidR="005D5D6C" w:rsidRDefault="005D5D6C">
            <w:pPr>
              <w:pStyle w:val="TableParagraph"/>
              <w:spacing w:before="185" w:line="279" w:lineRule="exact"/>
              <w:ind w:left="105"/>
              <w:rPr>
                <w:b/>
                <w:sz w:val="24"/>
              </w:rPr>
            </w:pPr>
            <w:r>
              <w:rPr>
                <w:b/>
                <w:position w:val="-5"/>
                <w:sz w:val="24"/>
              </w:rPr>
              <w:t xml:space="preserve">Гаранция за добро изпълнение </w:t>
            </w:r>
            <w:r>
              <w:rPr>
                <w:b/>
                <w:i/>
                <w:sz w:val="18"/>
              </w:rPr>
              <w:t>(</w:t>
            </w:r>
            <w:r>
              <w:rPr>
                <w:i/>
                <w:sz w:val="18"/>
              </w:rPr>
              <w:t>не повече от 3 на сто от стойността на договора за изпълнение)</w:t>
            </w:r>
            <w:r>
              <w:rPr>
                <w:b/>
                <w:position w:val="-5"/>
                <w:sz w:val="24"/>
              </w:rPr>
              <w:t>:</w:t>
            </w:r>
          </w:p>
          <w:p w:rsidR="005D5D6C" w:rsidRDefault="005D5D6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</w:tbl>
    <w:p w:rsidR="005D5D6C" w:rsidRDefault="005D5D6C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97"/>
      </w:tblGrid>
      <w:tr w:rsidR="005D5D6C">
        <w:trPr>
          <w:trHeight w:val="551"/>
        </w:trPr>
        <w:tc>
          <w:tcPr>
            <w:tcW w:w="9897" w:type="dxa"/>
          </w:tcPr>
          <w:p w:rsidR="005D5D6C" w:rsidRDefault="005D5D6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Условията и сроковете за задържане или освобождаване на гаранцията за изпълнение се</w:t>
            </w:r>
          </w:p>
          <w:p w:rsidR="005D5D6C" w:rsidRDefault="005D5D6C">
            <w:pPr>
              <w:pStyle w:val="TableParagraph"/>
              <w:spacing w:before="5" w:line="252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уреждат в договора за изпълнение. -</w:t>
            </w:r>
            <w:r>
              <w:rPr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5D5D6C" w:rsidTr="00C24721">
        <w:trPr>
          <w:trHeight w:val="6286"/>
        </w:trPr>
        <w:tc>
          <w:tcPr>
            <w:tcW w:w="9897" w:type="dxa"/>
          </w:tcPr>
          <w:p w:rsidR="005D5D6C" w:rsidRDefault="005D5D6C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ІІІ.1.2)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начин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финансиране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 които 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уреждат</w:t>
            </w:r>
          </w:p>
          <w:p w:rsidR="005D5D6C" w:rsidRDefault="005D5D6C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 всички обособени позиции:</w:t>
            </w:r>
          </w:p>
          <w:p w:rsidR="005D5D6C" w:rsidRDefault="005D5D6C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5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плащания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извършват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лева.</w:t>
            </w:r>
            <w:r>
              <w:rPr>
                <w:spacing w:val="-8"/>
                <w:sz w:val="24"/>
              </w:rPr>
              <w:t xml:space="preserve"> </w:t>
            </w:r>
          </w:p>
          <w:p w:rsidR="005D5D6C" w:rsidRPr="00AC5B95" w:rsidRDefault="005D5D6C" w:rsidP="007119A1">
            <w:pPr>
              <w:shd w:val="clear" w:color="auto" w:fill="FFFFFF"/>
              <w:rPr>
                <w:b/>
              </w:rPr>
            </w:pPr>
            <w:r>
              <w:rPr>
                <w:sz w:val="24"/>
              </w:rPr>
              <w:t xml:space="preserve">Всички плащания се извършват след представяне на фактура, в която следва да бъде упоменат и текста </w:t>
            </w:r>
            <w:r w:rsidRPr="00AC5B95">
              <w:rPr>
                <w:sz w:val="24"/>
              </w:rPr>
              <w:t xml:space="preserve">„Разходът е по проект </w:t>
            </w:r>
            <w:r w:rsidRPr="00AC5B95">
              <w:rPr>
                <w:b/>
              </w:rPr>
              <w:t xml:space="preserve"> „Повишаване на ефективността на индустриалните процеси в производството на „Етрополски бук“ ЕООД чрез подобрена енергийна ефективност”по процедура</w:t>
            </w:r>
          </w:p>
          <w:p w:rsidR="005D5D6C" w:rsidRDefault="005D5D6C" w:rsidP="007119A1">
            <w:pPr>
              <w:rPr>
                <w:rStyle w:val="filled-value"/>
              </w:rPr>
            </w:pPr>
            <w:r w:rsidRPr="00AC5B95">
              <w:rPr>
                <w:rStyle w:val="filled-value"/>
              </w:rPr>
              <w:t>„Енергийна ефективност в индустрията“ по приоритетна ос „Подобрена енергийна ефективност в сградите, промишлеността и общините“ по програма „Възобновяема енергия, енергийна ефективност, енергийна сигурност“ на НФМ.</w:t>
            </w:r>
          </w:p>
          <w:p w:rsidR="005D5D6C" w:rsidRDefault="005D5D6C" w:rsidP="007119A1">
            <w:pPr>
              <w:rPr>
                <w:rStyle w:val="filled-value"/>
              </w:rPr>
            </w:pPr>
          </w:p>
          <w:p w:rsidR="005D5D6C" w:rsidRPr="00C24721" w:rsidRDefault="005D5D6C" w:rsidP="00027F11">
            <w:pPr>
              <w:pStyle w:val="TableParagraph"/>
              <w:tabs>
                <w:tab w:val="left" w:pos="829"/>
              </w:tabs>
              <w:ind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C24721">
              <w:rPr>
                <w:sz w:val="24"/>
                <w:szCs w:val="24"/>
              </w:rPr>
              <w:t>. Начин на плащане:</w:t>
            </w:r>
          </w:p>
          <w:p w:rsidR="005D5D6C" w:rsidRPr="00C24721" w:rsidRDefault="005D5D6C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>Авансово плащане в размер на 50% (петдесет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      </w:r>
          </w:p>
          <w:p w:rsidR="005D5D6C" w:rsidRDefault="005D5D6C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C24721">
              <w:rPr>
                <w:sz w:val="24"/>
                <w:szCs w:val="24"/>
              </w:rPr>
              <w:t>Окончателно плащане в размер на 50 % (петдесет на сто) от цената на договора,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      </w:r>
          </w:p>
        </w:tc>
      </w:tr>
      <w:tr w:rsidR="005D5D6C">
        <w:trPr>
          <w:trHeight w:val="1379"/>
        </w:trPr>
        <w:tc>
          <w:tcPr>
            <w:tcW w:w="9897" w:type="dxa"/>
          </w:tcPr>
          <w:p w:rsidR="005D5D6C" w:rsidRDefault="005D5D6C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бъдат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 на предмета на процедурата/клаузите на договора: ) (когато 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</w:tc>
      </w:tr>
    </w:tbl>
    <w:p w:rsidR="005D5D6C" w:rsidRDefault="005D5D6C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97"/>
      </w:tblGrid>
      <w:tr w:rsidR="005D5D6C">
        <w:trPr>
          <w:trHeight w:val="1655"/>
        </w:trPr>
        <w:tc>
          <w:tcPr>
            <w:tcW w:w="9897" w:type="dxa"/>
            <w:tcBorders>
              <w:top w:val="nil"/>
            </w:tcBorders>
          </w:tcPr>
          <w:p w:rsidR="005D5D6C" w:rsidRDefault="005D5D6C">
            <w:pPr>
              <w:pStyle w:val="TableParagraph"/>
              <w:ind w:left="107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 съгласно разпоредбите на чл. 20 от ПМС №118/20.05.2014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D5D6C" w:rsidRDefault="005D5D6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70" w:lineRule="atLeast"/>
              <w:ind w:left="107" w:right="94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 в договора са само след писмено съгласуване със съответния програмен оператор/отговорен орган на програмата/фонда, предоставил безвъзмездната финансова помощ.</w:t>
            </w:r>
          </w:p>
        </w:tc>
      </w:tr>
      <w:tr w:rsidR="005D5D6C">
        <w:trPr>
          <w:trHeight w:val="621"/>
        </w:trPr>
        <w:tc>
          <w:tcPr>
            <w:tcW w:w="9897" w:type="dxa"/>
          </w:tcPr>
          <w:p w:rsidR="005D5D6C" w:rsidRDefault="005D5D6C">
            <w:pPr>
              <w:pStyle w:val="TableParagraph"/>
              <w:tabs>
                <w:tab w:val="left" w:pos="6089"/>
              </w:tabs>
              <w:spacing w:before="3"/>
              <w:ind w:left="105"/>
              <w:rPr>
                <w:rFonts w:ascii="Wingdings 2" w:hAnsi="Wingdings 2"/>
                <w:b/>
                <w:sz w:val="24"/>
              </w:rPr>
            </w:pPr>
            <w:r>
              <w:rPr>
                <w:b/>
                <w:sz w:val="24"/>
              </w:rPr>
              <w:t xml:space="preserve">ІІІ.1.4) Други особени 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 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Wingdings 2" w:hAnsi="Wingdings 2"/>
                <w:b/>
                <w:w w:val="90"/>
                <w:position w:val="2"/>
                <w:sz w:val="24"/>
              </w:rPr>
              <w:t>🗌</w:t>
            </w:r>
          </w:p>
          <w:p w:rsidR="005D5D6C" w:rsidRDefault="005D5D6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>опишете ги:</w:t>
            </w:r>
          </w:p>
        </w:tc>
      </w:tr>
      <w:tr w:rsidR="005D5D6C">
        <w:trPr>
          <w:trHeight w:val="8833"/>
        </w:trPr>
        <w:tc>
          <w:tcPr>
            <w:tcW w:w="9897" w:type="dxa"/>
          </w:tcPr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 изготвяне на офертата всички кандидати трябва да се придържат точно към обявените от бенефициента условия. Несъответствието с дори само едно от тези изисквания е основание за отстраняване на кандидата от по-нататъшна оценка поради несъответствие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поставените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възложителя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предмета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Оферираното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оборудване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покрива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надвишава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минималните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изисквания, посочени в Техническата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спецификация;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Кандидатът следва да осигури обучение на персонала на бенефициента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цена.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Офертите за участие в процедурата се изготвят на български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език;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Изискуемите документи към офертата следва да бъдат представени в оригинал/ заверени от кандидата копия с думите: „Вярно с оригинала”, подпис и печат съобразно изискванията на бенефициента към конкретните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Документите, представени на чужд език, следва да бъдат придружени с превод на български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език;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обявата;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оферти;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оферта;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Оферти, които са представени след изтичане на крайният срок за получаване, не се разглеждат и не 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оценяват;</w:t>
            </w:r>
          </w:p>
          <w:p w:rsidR="005D5D6C" w:rsidRDefault="005D5D6C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бъде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сключването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 той следва да представи доказателства за декларираните в Декларация по чл. 22, ал. 2, т.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обстоятелства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издадени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компетентен орган,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електронен/публичен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регистър,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 еквивалентен документ от съдебен или административен орган от държавата, в която е установен.</w:t>
            </w:r>
          </w:p>
        </w:tc>
      </w:tr>
    </w:tbl>
    <w:p w:rsidR="005D5D6C" w:rsidRDefault="005D5D6C">
      <w:pPr>
        <w:pStyle w:val="BodyText"/>
        <w:spacing w:before="6"/>
        <w:rPr>
          <w:b/>
          <w:sz w:val="16"/>
        </w:rPr>
      </w:pPr>
    </w:p>
    <w:p w:rsidR="005D5D6C" w:rsidRDefault="005D5D6C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ІІІ.2) Условия за участие</w:t>
      </w:r>
    </w:p>
    <w:p w:rsidR="005D5D6C" w:rsidRDefault="005D5D6C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97"/>
      </w:tblGrid>
      <w:tr w:rsidR="005D5D6C">
        <w:trPr>
          <w:trHeight w:val="827"/>
        </w:trPr>
        <w:tc>
          <w:tcPr>
            <w:tcW w:w="9897" w:type="dxa"/>
          </w:tcPr>
          <w:p w:rsidR="005D5D6C" w:rsidRDefault="005D5D6C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 Правен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:rsidR="005D5D6C" w:rsidRDefault="005D5D6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5D5D6C">
        <w:trPr>
          <w:trHeight w:val="551"/>
        </w:trPr>
        <w:tc>
          <w:tcPr>
            <w:tcW w:w="9897" w:type="dxa"/>
          </w:tcPr>
          <w:p w:rsidR="005D5D6C" w:rsidRDefault="005D5D6C">
            <w:pPr>
              <w:pStyle w:val="TableParagraph"/>
              <w:tabs>
                <w:tab w:val="left" w:pos="828"/>
              </w:tabs>
              <w:spacing w:before="2" w:line="276" w:lineRule="exact"/>
              <w:ind w:left="107" w:right="103" w:hanging="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Декларация с посочване на ЕИК/ Удостоверение за актуално състояние, а когато е физическо лице - документ 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</w:tc>
      </w:tr>
      <w:tr w:rsidR="005D5D6C" w:rsidTr="00AE489D">
        <w:trPr>
          <w:trHeight w:val="11326"/>
        </w:trPr>
        <w:tc>
          <w:tcPr>
            <w:tcW w:w="9897" w:type="dxa"/>
            <w:tcBorders>
              <w:top w:val="nil"/>
            </w:tcBorders>
          </w:tcPr>
          <w:p w:rsidR="005D5D6C" w:rsidRDefault="005D5D6C">
            <w:pPr>
              <w:pStyle w:val="TableParagraph"/>
              <w:spacing w:before="3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 xml:space="preserve"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</w:t>
            </w:r>
            <w:r>
              <w:rPr>
                <w:b/>
                <w:i/>
                <w:sz w:val="24"/>
              </w:rPr>
              <w:t xml:space="preserve">то следва да бъде издадено не по-рано от 6 месеца преди датата на подаване на офертата. </w:t>
            </w:r>
            <w:r>
              <w:rPr>
                <w:sz w:val="24"/>
              </w:rPr>
              <w:t>Когато кандидатът е физическо лице, се представя копие от документа за самоличност.</w:t>
            </w:r>
          </w:p>
          <w:p w:rsidR="005D5D6C" w:rsidRDefault="005D5D6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724"/>
              <w:rPr>
                <w:sz w:val="24"/>
              </w:rPr>
            </w:pPr>
            <w:r>
              <w:rPr>
                <w:sz w:val="24"/>
              </w:rPr>
              <w:t>Декларация по чл. 22, ал. 2, т. 1 от ПМС № 118 от 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D5D6C" w:rsidRDefault="005D5D6C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D5D6C" w:rsidRDefault="005D5D6C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изброени 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такава декларация има правно значение според закона на държавата в която е установен. Когато клетвената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няма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      </w:r>
          </w:p>
          <w:p w:rsidR="005D5D6C" w:rsidRDefault="005D5D6C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>3.Други документи (ако 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  <w:p w:rsidR="005D5D6C" w:rsidRDefault="005D5D6C">
            <w:pPr>
              <w:pStyle w:val="TableParagraph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numPr>
                <w:ilvl w:val="1"/>
                <w:numId w:val="9"/>
              </w:numPr>
              <w:tabs>
                <w:tab w:val="left" w:pos="586"/>
              </w:tabs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Договор/споразумение за създаване на обединение за участие в процедурата (когато кандидатът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обединение),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както и лицето, което има право да представлява обединението – оригинал или заверено копие на кандидата с подпис, печат и текст „Вярно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:rsidR="005D5D6C" w:rsidRDefault="005D5D6C">
            <w:pPr>
              <w:pStyle w:val="TableParagraph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 трябва да съдържа клаузи, които гарантират, че:</w:t>
            </w:r>
          </w:p>
          <w:p w:rsidR="005D5D6C" w:rsidRDefault="005D5D6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4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:rsidR="005D5D6C" w:rsidRDefault="005D5D6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 е създадено със срок до окончателното изпълнение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5D5D6C" w:rsidRDefault="005D5D6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:rsidR="005D5D6C" w:rsidRDefault="005D5D6C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:rsidR="005D5D6C" w:rsidRDefault="005D5D6C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3.2 Пълномощно за лицето, подписало офертата, ако е различно от представляващия кандидата.</w:t>
            </w:r>
          </w:p>
        </w:tc>
      </w:tr>
      <w:tr w:rsidR="005D5D6C">
        <w:trPr>
          <w:trHeight w:val="827"/>
        </w:trPr>
        <w:tc>
          <w:tcPr>
            <w:tcW w:w="9897" w:type="dxa"/>
          </w:tcPr>
          <w:p w:rsidR="005D5D6C" w:rsidRDefault="005D5D6C">
            <w:pPr>
              <w:pStyle w:val="TableParagraph"/>
              <w:spacing w:before="3"/>
              <w:rPr>
                <w:b/>
                <w:sz w:val="24"/>
              </w:rPr>
            </w:pPr>
          </w:p>
          <w:p w:rsidR="005D5D6C" w:rsidRDefault="005D5D6C">
            <w:pPr>
              <w:pStyle w:val="TableParagraph"/>
              <w:tabs>
                <w:tab w:val="left" w:pos="7736"/>
              </w:tabs>
              <w:spacing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 Икономически  и  финансови  възможности  (по  чл.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14, 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</w:tbl>
    <w:p w:rsidR="005D5D6C" w:rsidRDefault="005D5D6C">
      <w:pPr>
        <w:pStyle w:val="BodyText"/>
        <w:rPr>
          <w:b/>
          <w:sz w:val="12"/>
        </w:rPr>
      </w:pPr>
      <w:r>
        <w:rPr>
          <w:noProof/>
          <w:lang w:val="en-US" w:eastAsia="en-US"/>
        </w:rPr>
        <w:pict>
          <v:shape id="image8.png" o:spid="_x0000_s1082" type="#_x0000_t75" style="position:absolute;margin-left:67.7pt;margin-top:389.35pt;width:18.7pt;height:13.3pt;z-index:-251656192;visibility:visible;mso-wrap-distance-left:0;mso-wrap-distance-right: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Picture 60" o:spid="_x0000_s1083" type="#_x0000_t75" style="position:absolute;margin-left:67.7pt;margin-top:597.3pt;width:18.7pt;height:13.3pt;z-index:-251655168;visibility:visible;mso-wrap-distance-left:0;mso-wrap-distance-right: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  <w:lang w:val="en-US" w:eastAsia="en-US"/>
        </w:rPr>
        <w:pict>
          <v:line id="Line 61" o:spid="_x0000_s1084" style="position:absolute;z-index:-251654144;visibility:visible;mso-position-horizontal-relative:page;mso-position-vertical-relative:page" from="399.8pt,652.45pt" to="495.8pt,6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" strokeweight=".26669mm">
            <w10:wrap anchorx="page" anchory="page"/>
          </v:line>
        </w:pict>
      </w:r>
      <w:r>
        <w:rPr>
          <w:noProof/>
          <w:lang w:val="en-US" w:eastAsia="en-US"/>
        </w:rPr>
        <w:pict>
          <v:line id="Line 62" o:spid="_x0000_s1085" style="position:absolute;z-index:-251653120;visibility:visible;mso-position-horizontal-relative:page;mso-position-vertical-relative:page" from="399.8pt,666.25pt" to="495.8pt,6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" strokeweight=".26669mm">
            <w10:wrap anchorx="page" anchory="page"/>
          </v:line>
        </w:pict>
      </w:r>
      <w:r>
        <w:rPr>
          <w:noProof/>
          <w:lang w:val="en-US" w:eastAsia="en-US"/>
        </w:rPr>
        <w:pict>
          <v:line id="Line 63" o:spid="_x0000_s1086" style="position:absolute;z-index:-251652096;visibility:visible;mso-position-horizontal-relative:page;mso-position-vertical-relative:page" from="399.8pt,680.05pt" to="495.8pt,6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jatEwIAACo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" strokeweight=".26669mm">
            <w10:wrap anchorx="page" anchory="page"/>
          </v:line>
        </w:pict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429"/>
        <w:gridCol w:w="5468"/>
      </w:tblGrid>
      <w:tr w:rsidR="005D5D6C">
        <w:trPr>
          <w:trHeight w:val="942"/>
        </w:trPr>
        <w:tc>
          <w:tcPr>
            <w:tcW w:w="4429" w:type="dxa"/>
            <w:tcBorders>
              <w:top w:val="nil"/>
            </w:tcBorders>
          </w:tcPr>
          <w:p w:rsidR="005D5D6C" w:rsidRDefault="005D5D6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</w:t>
            </w:r>
          </w:p>
          <w:p w:rsidR="005D5D6C" w:rsidRDefault="005D5D6C">
            <w:pPr>
              <w:pStyle w:val="TableParagraph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lang w:val="en-US" w:eastAsia="en-US"/>
              </w:rPr>
            </w:r>
            <w:r w:rsidRPr="00B1425A">
              <w:rPr>
                <w:noProof/>
                <w:sz w:val="2"/>
                <w:lang w:val="en-US" w:eastAsia="en-US"/>
              </w:rPr>
              <w:pict>
                <v:group id="Group 64" o:spid="_x0000_s1087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">
                  <v:line id="Line 65" o:spid="_x0000_s1088" style="position:absolute;visibility:visible" from="0,8" to="408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Q/2sEAAADbAAAADwAAAGRycy9kb3ducmV2LnhtbERPy4rCMBTdC/5DuIIbGdNxIdIxyjAg&#10;iKDgYzGzuza3D2xuQpNpq19vFoLLw3kv172pRUuNrywr+JwmIIgzqysuFFzOm48FCB+QNdaWScGd&#10;PKxXw8ESU207PlJ7CoWIIexTVFCG4FIpfVaSQT+1jjhyuW0MhgibQuoGuxhuajlLkrk0WHFsKNHR&#10;T0nZ7fRvFGx/3aNrk7/r3rfHfOfokOvNRKnxqP/+AhGoD2/xy73VCmZxffwSf4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xD/awQAAANsAAAAPAAAAAAAAAAAAAAAA&#10;AKECAABkcnMvZG93bnJldi54bWxQSwUGAAAAAAQABAD5AAAAjwMAAAAA&#10;" strokeweight=".26669mm"/>
                  <w10:anchorlock/>
                </v:group>
              </w:pict>
            </w:r>
          </w:p>
          <w:p w:rsidR="005D5D6C" w:rsidRDefault="005D5D6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</w:t>
            </w:r>
          </w:p>
        </w:tc>
        <w:tc>
          <w:tcPr>
            <w:tcW w:w="5468" w:type="dxa"/>
            <w:tcBorders>
              <w:top w:val="nil"/>
            </w:tcBorders>
          </w:tcPr>
          <w:p w:rsidR="005D5D6C" w:rsidRDefault="005D5D6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:rsidR="005D5D6C" w:rsidRDefault="005D5D6C">
            <w:pPr>
              <w:pStyle w:val="TableParagraph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lang w:val="en-US" w:eastAsia="en-US"/>
              </w:rPr>
            </w:r>
            <w:r w:rsidRPr="00B1425A">
              <w:rPr>
                <w:noProof/>
                <w:sz w:val="2"/>
                <w:lang w:val="en-US" w:eastAsia="en-US"/>
              </w:rPr>
              <w:pict>
                <v:group id="Group 68" o:spid="_x0000_s1091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">
                  <v:line id="Line 69" o:spid="_x0000_s1092" style="position:absolute;visibility:visible" from="0,8" to="420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75YcUAAADbAAAADwAAAGRycy9kb3ducmV2LnhtbESPT2sCQQzF7wW/wxChl1Jn9SBldZQi&#10;CFKwoO2h3tKd7B+6kxl2prvbfnpzELwlvJf3fllvR9eqnrrYeDYwn2WgiAtvG64MfH7sn19AxYRs&#10;sfVMBv4ownYzeVhjbv3AJ+rPqVISwjFHA3VKIdc6FjU5jDMfiEUrfecwydpV2nY4SLhr9SLLltph&#10;w9JQY6BdTcXP+dcZOHyF/6HPLt/H2J/Kt0Dvpd0/GfM4HV9XoBKN6W6+XR+s4Aus/CID6M0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75YcUAAADbAAAADwAAAAAAAAAA&#10;AAAAAAChAgAAZHJzL2Rvd25yZXYueG1sUEsFBgAAAAAEAAQA+QAAAJMDAAAAAA==&#10;" strokeweight=".26669mm"/>
                  <w10:anchorlock/>
                </v:group>
              </w:pict>
            </w:r>
          </w:p>
          <w:p w:rsidR="005D5D6C" w:rsidRDefault="005D5D6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  <w:tr w:rsidR="005D5D6C">
        <w:trPr>
          <w:trHeight w:val="551"/>
        </w:trPr>
        <w:tc>
          <w:tcPr>
            <w:tcW w:w="9897" w:type="dxa"/>
            <w:gridSpan w:val="2"/>
          </w:tcPr>
          <w:p w:rsidR="005D5D6C" w:rsidRDefault="005D5D6C">
            <w:pPr>
              <w:pStyle w:val="TableParagraph"/>
              <w:tabs>
                <w:tab w:val="left" w:pos="7760"/>
              </w:tabs>
              <w:spacing w:before="3"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  <w:tr w:rsidR="005D5D6C">
        <w:trPr>
          <w:trHeight w:val="551"/>
        </w:trPr>
        <w:tc>
          <w:tcPr>
            <w:tcW w:w="4429" w:type="dxa"/>
          </w:tcPr>
          <w:p w:rsidR="005D5D6C" w:rsidRDefault="005D5D6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информация:</w:t>
            </w:r>
          </w:p>
          <w:p w:rsidR="005D5D6C" w:rsidRDefault="005D5D6C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  <w:tc>
          <w:tcPr>
            <w:tcW w:w="5468" w:type="dxa"/>
          </w:tcPr>
          <w:p w:rsidR="005D5D6C" w:rsidRDefault="005D5D6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:rsidR="005D5D6C" w:rsidRDefault="005D5D6C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</w:tbl>
    <w:p w:rsidR="005D5D6C" w:rsidRDefault="005D5D6C">
      <w:pPr>
        <w:pStyle w:val="BodyText"/>
        <w:spacing w:before="6"/>
        <w:rPr>
          <w:b/>
          <w:sz w:val="16"/>
        </w:rPr>
      </w:pPr>
    </w:p>
    <w:p w:rsidR="005D5D6C" w:rsidRDefault="005D5D6C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 ІV ПРОЦЕДУРА</w:t>
      </w:r>
    </w:p>
    <w:p w:rsidR="005D5D6C" w:rsidRDefault="005D5D6C">
      <w:pPr>
        <w:pStyle w:val="BodyText"/>
        <w:spacing w:before="11"/>
        <w:rPr>
          <w:b/>
          <w:sz w:val="23"/>
        </w:rPr>
      </w:pPr>
    </w:p>
    <w:p w:rsidR="005D5D6C" w:rsidRDefault="005D5D6C">
      <w:pPr>
        <w:ind w:left="130"/>
        <w:rPr>
          <w:b/>
          <w:sz w:val="24"/>
        </w:rPr>
      </w:pPr>
      <w:r>
        <w:rPr>
          <w:b/>
          <w:sz w:val="24"/>
        </w:rPr>
        <w:t>ІV.1) Критерий за оценка на офертите</w:t>
      </w:r>
    </w:p>
    <w:p w:rsidR="005D5D6C" w:rsidRDefault="005D5D6C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"/>
        <w:gridCol w:w="5420"/>
        <w:gridCol w:w="4396"/>
      </w:tblGrid>
      <w:tr w:rsidR="005D5D6C" w:rsidTr="00C24721">
        <w:trPr>
          <w:trHeight w:val="827"/>
        </w:trPr>
        <w:tc>
          <w:tcPr>
            <w:tcW w:w="9929" w:type="dxa"/>
            <w:gridSpan w:val="3"/>
          </w:tcPr>
          <w:p w:rsidR="005D5D6C" w:rsidRDefault="005D5D6C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 за оценка на офертите</w:t>
            </w:r>
          </w:p>
          <w:p w:rsidR="005D5D6C" w:rsidRDefault="005D5D6C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 отбележете приложимото)</w:t>
            </w:r>
          </w:p>
        </w:tc>
      </w:tr>
      <w:tr w:rsidR="005D5D6C" w:rsidTr="00C24721">
        <w:trPr>
          <w:trHeight w:val="551"/>
        </w:trPr>
        <w:tc>
          <w:tcPr>
            <w:tcW w:w="9929" w:type="dxa"/>
            <w:gridSpan w:val="3"/>
            <w:tcBorders>
              <w:bottom w:val="nil"/>
            </w:tcBorders>
          </w:tcPr>
          <w:p w:rsidR="005D5D6C" w:rsidRDefault="005D5D6C" w:rsidP="006A66AA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</w:tc>
      </w:tr>
      <w:tr w:rsidR="005D5D6C" w:rsidTr="00C24721">
        <w:trPr>
          <w:trHeight w:val="1655"/>
        </w:trPr>
        <w:tc>
          <w:tcPr>
            <w:tcW w:w="113" w:type="dxa"/>
            <w:tcBorders>
              <w:top w:val="nil"/>
              <w:bottom w:val="nil"/>
            </w:tcBorders>
          </w:tcPr>
          <w:p w:rsidR="005D5D6C" w:rsidRDefault="005D5D6C">
            <w:pPr>
              <w:pStyle w:val="TableParagraph"/>
            </w:pPr>
          </w:p>
        </w:tc>
        <w:tc>
          <w:tcPr>
            <w:tcW w:w="9816" w:type="dxa"/>
            <w:gridSpan w:val="2"/>
            <w:tcBorders>
              <w:top w:val="nil"/>
            </w:tcBorders>
          </w:tcPr>
          <w:p w:rsidR="005D5D6C" w:rsidRDefault="005D5D6C">
            <w:pPr>
              <w:pStyle w:val="TableParagraph"/>
              <w:tabs>
                <w:tab w:val="left" w:pos="5388"/>
              </w:tabs>
              <w:spacing w:before="4" w:line="480" w:lineRule="auto"/>
              <w:ind w:left="108" w:right="4040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 w:rsidRPr="00B1425A">
              <w:rPr>
                <w:b/>
                <w:noProof/>
                <w:spacing w:val="-17"/>
                <w:position w:val="-4"/>
                <w:sz w:val="24"/>
                <w:lang w:val="en-US" w:eastAsia="en-US"/>
              </w:rPr>
              <w:pict>
                <v:shape id="image8.png" o:spid="_x0000_i1035" type="#_x0000_t75" style="width:18.75pt;height:13.5pt;visibility:visible">
                  <v:imagedata r:id="rId11" o:title=""/>
                </v:shape>
              </w:pict>
            </w:r>
            <w:r>
              <w:rPr>
                <w:position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  <w:t>X</w:t>
            </w:r>
          </w:p>
          <w:p w:rsidR="005D5D6C" w:rsidRDefault="005D5D6C">
            <w:pPr>
              <w:pStyle w:val="TableParagraph"/>
              <w:spacing w:line="271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показатели, посочени в Методиката за оценка</w:t>
            </w:r>
          </w:p>
        </w:tc>
      </w:tr>
      <w:tr w:rsidR="005D5D6C" w:rsidTr="00C24721">
        <w:trPr>
          <w:trHeight w:val="1380"/>
        </w:trPr>
        <w:tc>
          <w:tcPr>
            <w:tcW w:w="113" w:type="dxa"/>
            <w:tcBorders>
              <w:top w:val="nil"/>
              <w:bottom w:val="nil"/>
            </w:tcBorders>
          </w:tcPr>
          <w:p w:rsidR="005D5D6C" w:rsidRDefault="005D5D6C">
            <w:pPr>
              <w:pStyle w:val="TableParagraph"/>
            </w:pPr>
          </w:p>
        </w:tc>
        <w:tc>
          <w:tcPr>
            <w:tcW w:w="5420" w:type="dxa"/>
          </w:tcPr>
          <w:p w:rsidR="005D5D6C" w:rsidRDefault="005D5D6C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  <w:p w:rsidR="005D5D6C" w:rsidRDefault="005D5D6C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1"/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</w:p>
          <w:p w:rsidR="005D5D6C" w:rsidRDefault="005D5D6C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 възможности</w:t>
            </w:r>
          </w:p>
          <w:p w:rsidR="005D5D6C" w:rsidRDefault="005D5D6C" w:rsidP="00C24721">
            <w:pPr>
              <w:pStyle w:val="TableParagraph"/>
              <w:tabs>
                <w:tab w:val="left" w:pos="389"/>
              </w:tabs>
              <w:spacing w:line="270" w:lineRule="atLeast"/>
              <w:ind w:right="98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5D5D6C" w:rsidRDefault="005D5D6C">
            <w:pPr>
              <w:pStyle w:val="TableParagraph"/>
              <w:spacing w:before="3"/>
              <w:ind w:left="103" w:right="34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Тежест </w:t>
            </w:r>
            <w:r>
              <w:rPr>
                <w:b/>
                <w:sz w:val="24"/>
              </w:rPr>
              <w:t>30 %</w:t>
            </w:r>
          </w:p>
          <w:p w:rsidR="005D5D6C" w:rsidRDefault="005D5D6C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70 %</w:t>
            </w:r>
          </w:p>
          <w:p w:rsidR="005D5D6C" w:rsidRDefault="005D5D6C">
            <w:pPr>
              <w:pStyle w:val="TableParagraph"/>
              <w:ind w:left="103"/>
              <w:rPr>
                <w:b/>
                <w:sz w:val="24"/>
              </w:rPr>
            </w:pPr>
          </w:p>
        </w:tc>
      </w:tr>
      <w:tr w:rsidR="005D5D6C" w:rsidTr="00C24721">
        <w:trPr>
          <w:trHeight w:val="838"/>
        </w:trPr>
        <w:tc>
          <w:tcPr>
            <w:tcW w:w="9926" w:type="dxa"/>
            <w:gridSpan w:val="3"/>
            <w:tcBorders>
              <w:left w:val="nil"/>
              <w:bottom w:val="nil"/>
            </w:tcBorders>
          </w:tcPr>
          <w:p w:rsidR="005D5D6C" w:rsidRDefault="005D5D6C">
            <w:pPr>
              <w:pStyle w:val="TableParagraph"/>
              <w:spacing w:before="166" w:line="255" w:lineRule="exact"/>
              <w:ind w:left="112" w:hanging="3"/>
              <w:rPr>
                <w:i/>
                <w:sz w:val="18"/>
              </w:rPr>
            </w:pPr>
            <w:r>
              <w:rPr>
                <w:i/>
                <w:position w:val="-3"/>
              </w:rPr>
              <w:t xml:space="preserve"> (</w:t>
            </w:r>
            <w:r>
              <w:rPr>
                <w:i/>
                <w:sz w:val="18"/>
              </w:rPr>
              <w:t>Бенефициентът няма право да включва като показатели за оценка на офертата критерии за подбор, представляващи</w:t>
            </w:r>
          </w:p>
          <w:p w:rsidR="005D5D6C" w:rsidRDefault="005D5D6C">
            <w:pPr>
              <w:pStyle w:val="TableParagraph"/>
              <w:spacing w:before="1" w:line="208" w:lineRule="exact"/>
              <w:ind w:left="112"/>
              <w:rPr>
                <w:i/>
                <w:sz w:val="18"/>
              </w:rPr>
            </w:pPr>
            <w:r>
              <w:rPr>
                <w:i/>
                <w:sz w:val="18"/>
              </w:rPr>
              <w:t>минимални изисквания за икономическо и финансово състояние, професионална квалификация и технически възможности на кандидатите.)</w:t>
            </w:r>
          </w:p>
        </w:tc>
      </w:tr>
    </w:tbl>
    <w:p w:rsidR="005D5D6C" w:rsidRDefault="005D5D6C">
      <w:pPr>
        <w:pStyle w:val="BodyText"/>
        <w:spacing w:before="1"/>
        <w:rPr>
          <w:b/>
          <w:sz w:val="16"/>
        </w:rPr>
      </w:pPr>
    </w:p>
    <w:p w:rsidR="005D5D6C" w:rsidRDefault="005D5D6C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ІV.2) Административна информация</w:t>
      </w:r>
    </w:p>
    <w:p w:rsidR="005D5D6C" w:rsidRDefault="005D5D6C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039"/>
      </w:tblGrid>
      <w:tr w:rsidR="005D5D6C">
        <w:trPr>
          <w:trHeight w:val="827"/>
        </w:trPr>
        <w:tc>
          <w:tcPr>
            <w:tcW w:w="10039" w:type="dxa"/>
          </w:tcPr>
          <w:p w:rsidR="005D5D6C" w:rsidRPr="00C11025" w:rsidRDefault="005D5D6C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</w:t>
            </w:r>
            <w:r w:rsidRPr="00C11025">
              <w:rPr>
                <w:b/>
                <w:sz w:val="24"/>
              </w:rPr>
              <w:t>1) Номер и дата на договора за предоставяне на безвъзмездна финансова помощ</w:t>
            </w:r>
          </w:p>
          <w:p w:rsidR="005D5D6C" w:rsidRPr="00C11025" w:rsidRDefault="005D5D6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C11025">
              <w:rPr>
                <w:sz w:val="24"/>
                <w:lang w:val="en-US"/>
              </w:rPr>
              <w:t>BGENERGY</w:t>
            </w:r>
            <w:r w:rsidRPr="00C11025">
              <w:rPr>
                <w:sz w:val="24"/>
              </w:rPr>
              <w:t xml:space="preserve">-2.003-0007 дата: </w:t>
            </w:r>
            <w:r w:rsidRPr="00C11025">
              <w:rPr>
                <w:sz w:val="24"/>
                <w:lang w:val="en-US"/>
              </w:rPr>
              <w:t>22.05.</w:t>
            </w:r>
            <w:r w:rsidRPr="00C11025">
              <w:rPr>
                <w:sz w:val="24"/>
              </w:rPr>
              <w:t>2023 г.</w:t>
            </w:r>
          </w:p>
        </w:tc>
      </w:tr>
      <w:tr w:rsidR="005D5D6C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:rsidR="005D5D6C" w:rsidRDefault="005D5D6C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 за получаване на обявата и документацията за участие - спецификации и допълнителни документи. –</w:t>
            </w:r>
            <w:r>
              <w:rPr>
                <w:b/>
                <w:sz w:val="24"/>
                <w:u w:val="thick"/>
              </w:rPr>
              <w:t xml:space="preserve"> Неприложимо.</w:t>
            </w:r>
          </w:p>
        </w:tc>
      </w:tr>
      <w:tr w:rsidR="005D5D6C">
        <w:trPr>
          <w:trHeight w:val="1755"/>
        </w:trPr>
        <w:tc>
          <w:tcPr>
            <w:tcW w:w="10039" w:type="dxa"/>
            <w:tcBorders>
              <w:top w:val="nil"/>
            </w:tcBorders>
          </w:tcPr>
          <w:p w:rsidR="005D5D6C" w:rsidRDefault="005D5D6C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ІV.2.3) Срок за подаване на оферти</w:t>
            </w:r>
          </w:p>
          <w:p w:rsidR="005D5D6C" w:rsidRDefault="005D5D6C">
            <w:pPr>
              <w:pStyle w:val="TableParagraph"/>
              <w:ind w:left="105"/>
              <w:rPr>
                <w:sz w:val="24"/>
              </w:rPr>
            </w:pPr>
            <w:r w:rsidRPr="00C11025">
              <w:rPr>
                <w:sz w:val="24"/>
              </w:rPr>
              <w:t>Дата</w:t>
            </w:r>
            <w:r w:rsidRPr="00C11025">
              <w:rPr>
                <w:b/>
                <w:sz w:val="24"/>
              </w:rPr>
              <w:t xml:space="preserve">: </w:t>
            </w:r>
            <w:r w:rsidRPr="00C11025">
              <w:rPr>
                <w:sz w:val="24"/>
              </w:rPr>
              <w:t xml:space="preserve">01.09.2023 г. </w:t>
            </w:r>
            <w:r w:rsidRPr="00C11025">
              <w:rPr>
                <w:i/>
                <w:sz w:val="24"/>
              </w:rPr>
              <w:t xml:space="preserve">(дд/мм/гггг) </w:t>
            </w:r>
            <w:r w:rsidRPr="00C11025">
              <w:rPr>
                <w:sz w:val="24"/>
              </w:rPr>
              <w:t>Час: 11.00 ч.</w:t>
            </w:r>
          </w:p>
          <w:p w:rsidR="005D5D6C" w:rsidRDefault="005D5D6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D5D6C" w:rsidRDefault="005D5D6C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 гр. Етрополе, Промишлена зона, Етрополски Бук ЕООД ,РБългария.</w:t>
            </w:r>
          </w:p>
        </w:tc>
      </w:tr>
      <w:tr w:rsidR="005D5D6C">
        <w:trPr>
          <w:trHeight w:val="554"/>
        </w:trPr>
        <w:tc>
          <w:tcPr>
            <w:tcW w:w="10039" w:type="dxa"/>
          </w:tcPr>
          <w:p w:rsidR="005D5D6C" w:rsidRDefault="005D5D6C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 Интернет адреси, на които може да бъде намерена обявата:</w:t>
            </w:r>
          </w:p>
        </w:tc>
      </w:tr>
      <w:tr w:rsidR="005D5D6C">
        <w:trPr>
          <w:trHeight w:val="1103"/>
        </w:trPr>
        <w:tc>
          <w:tcPr>
            <w:tcW w:w="10039" w:type="dxa"/>
          </w:tcPr>
          <w:p w:rsidR="005D5D6C" w:rsidRDefault="005D5D6C">
            <w:pPr>
              <w:pStyle w:val="TableParagraph"/>
              <w:ind w:left="107" w:hanging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0000FF"/>
                <w:sz w:val="24"/>
              </w:rPr>
              <w:t xml:space="preserve"> </w:t>
            </w:r>
            <w:hyperlink r:id="rId13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 интернет адреса на Финансов механизъм на Европейското икономическо пространство</w:t>
            </w:r>
          </w:p>
          <w:p w:rsidR="005D5D6C" w:rsidRDefault="005D5D6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D5D6C" w:rsidRPr="00697680" w:rsidRDefault="005D5D6C" w:rsidP="00697680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 w:rsidRPr="00697680">
              <w:rPr>
                <w:b/>
                <w:color w:val="365F91"/>
                <w:sz w:val="24"/>
                <w:szCs w:val="24"/>
                <w:lang w:val="en-US"/>
              </w:rPr>
              <w:t>https</w:t>
            </w:r>
            <w:r w:rsidRPr="00697680">
              <w:rPr>
                <w:b/>
                <w:color w:val="365F91"/>
                <w:sz w:val="24"/>
                <w:szCs w:val="24"/>
              </w:rPr>
              <w:t>://</w:t>
            </w:r>
            <w:r w:rsidRPr="00697680">
              <w:rPr>
                <w:b/>
                <w:color w:val="365F91"/>
                <w:sz w:val="24"/>
                <w:szCs w:val="24"/>
                <w:lang w:val="en-US"/>
              </w:rPr>
              <w:t>www</w:t>
            </w:r>
            <w:r w:rsidRPr="00697680">
              <w:rPr>
                <w:b/>
                <w:color w:val="365F91"/>
                <w:sz w:val="24"/>
                <w:szCs w:val="24"/>
              </w:rPr>
              <w:t>.</w:t>
            </w:r>
            <w:r w:rsidRPr="00697680">
              <w:rPr>
                <w:b/>
                <w:color w:val="365F91"/>
                <w:sz w:val="24"/>
                <w:szCs w:val="24"/>
                <w:lang w:val="en-US"/>
              </w:rPr>
              <w:t>etropolskibuk</w:t>
            </w:r>
            <w:r w:rsidRPr="00697680">
              <w:rPr>
                <w:b/>
                <w:color w:val="365F91"/>
                <w:sz w:val="24"/>
                <w:szCs w:val="24"/>
              </w:rPr>
              <w:t>.</w:t>
            </w:r>
            <w:r w:rsidRPr="00697680">
              <w:rPr>
                <w:b/>
                <w:color w:val="365F91"/>
                <w:sz w:val="24"/>
                <w:szCs w:val="24"/>
                <w:lang w:val="en-US"/>
              </w:rPr>
              <w:t>bg</w:t>
            </w:r>
            <w:r w:rsidRPr="00697680">
              <w:rPr>
                <w:color w:val="365F91"/>
                <w:sz w:val="24"/>
                <w:szCs w:val="24"/>
              </w:rPr>
              <w:t>/</w:t>
            </w:r>
            <w:r w:rsidRPr="00697680">
              <w:rPr>
                <w:color w:val="365F91"/>
                <w:sz w:val="24"/>
              </w:rPr>
              <w:t xml:space="preserve">- </w:t>
            </w:r>
            <w:r>
              <w:rPr>
                <w:sz w:val="24"/>
              </w:rPr>
              <w:t>интернет страница на Възложителя;</w:t>
            </w:r>
          </w:p>
        </w:tc>
      </w:tr>
      <w:tr w:rsidR="005D5D6C">
        <w:trPr>
          <w:trHeight w:val="1380"/>
        </w:trPr>
        <w:tc>
          <w:tcPr>
            <w:tcW w:w="10039" w:type="dxa"/>
          </w:tcPr>
          <w:p w:rsidR="005D5D6C" w:rsidRPr="003E7E80" w:rsidRDefault="005D5D6C" w:rsidP="003E7E8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 Срок на валидност на офертите</w:t>
            </w:r>
            <w:r w:rsidRPr="00C11025">
              <w:rPr>
                <w:b/>
                <w:sz w:val="24"/>
              </w:rPr>
              <w:t>:</w:t>
            </w:r>
            <w:r w:rsidRPr="00C11025">
              <w:rPr>
                <w:sz w:val="24"/>
              </w:rPr>
              <w:t xml:space="preserve"> 120 </w:t>
            </w:r>
            <w:r w:rsidRPr="00C11025">
              <w:rPr>
                <w:spacing w:val="-1"/>
                <w:sz w:val="24"/>
              </w:rPr>
              <w:t>(с</w:t>
            </w:r>
            <w:r w:rsidRPr="00C11025">
              <w:rPr>
                <w:sz w:val="24"/>
              </w:rPr>
              <w:t>то и</w:t>
            </w:r>
            <w:r w:rsidRPr="00C11025">
              <w:rPr>
                <w:spacing w:val="1"/>
                <w:sz w:val="24"/>
              </w:rPr>
              <w:t xml:space="preserve"> </w:t>
            </w:r>
            <w:r w:rsidRPr="00C11025">
              <w:rPr>
                <w:sz w:val="24"/>
              </w:rPr>
              <w:t>о</w:t>
            </w:r>
            <w:r w:rsidRPr="00C11025">
              <w:rPr>
                <w:spacing w:val="-1"/>
                <w:sz w:val="24"/>
              </w:rPr>
              <w:t>сем</w:t>
            </w:r>
            <w:r w:rsidRPr="00C11025">
              <w:rPr>
                <w:sz w:val="24"/>
              </w:rPr>
              <w:t>д</w:t>
            </w:r>
            <w:r w:rsidRPr="00C11025">
              <w:rPr>
                <w:spacing w:val="-1"/>
                <w:sz w:val="24"/>
              </w:rPr>
              <w:t>е</w:t>
            </w:r>
            <w:r w:rsidRPr="00C11025">
              <w:rPr>
                <w:spacing w:val="1"/>
                <w:sz w:val="24"/>
              </w:rPr>
              <w:t>с</w:t>
            </w:r>
            <w:r w:rsidRPr="00C11025">
              <w:rPr>
                <w:spacing w:val="-1"/>
                <w:sz w:val="24"/>
              </w:rPr>
              <w:t>е</w:t>
            </w:r>
            <w:r w:rsidRPr="00C11025">
              <w:rPr>
                <w:spacing w:val="1"/>
                <w:sz w:val="24"/>
              </w:rPr>
              <w:t>т</w:t>
            </w:r>
            <w:r w:rsidRPr="00C11025">
              <w:rPr>
                <w:sz w:val="24"/>
              </w:rPr>
              <w:t>)</w:t>
            </w:r>
            <w:r w:rsidRPr="00C11025">
              <w:rPr>
                <w:spacing w:val="1"/>
                <w:sz w:val="24"/>
              </w:rPr>
              <w:t xml:space="preserve"> </w:t>
            </w:r>
            <w:r w:rsidRPr="00C11025">
              <w:rPr>
                <w:i/>
                <w:sz w:val="24"/>
              </w:rPr>
              <w:t>(от</w:t>
            </w:r>
            <w:r w:rsidRPr="00C11025">
              <w:rPr>
                <w:i/>
                <w:spacing w:val="-2"/>
                <w:sz w:val="24"/>
              </w:rPr>
              <w:t xml:space="preserve"> </w:t>
            </w:r>
            <w:r w:rsidRPr="00C11025">
              <w:rPr>
                <w:i/>
                <w:sz w:val="24"/>
              </w:rPr>
              <w:t>край</w:t>
            </w:r>
            <w:r w:rsidRPr="00C11025">
              <w:rPr>
                <w:i/>
                <w:spacing w:val="1"/>
                <w:sz w:val="24"/>
              </w:rPr>
              <w:t>н</w:t>
            </w:r>
            <w:r w:rsidRPr="00C11025">
              <w:rPr>
                <w:i/>
                <w:sz w:val="24"/>
              </w:rPr>
              <w:t xml:space="preserve">ия </w:t>
            </w:r>
            <w:r w:rsidRPr="00C11025">
              <w:rPr>
                <w:i/>
                <w:spacing w:val="-1"/>
                <w:sz w:val="24"/>
              </w:rPr>
              <w:t>с</w:t>
            </w:r>
            <w:r w:rsidRPr="00C11025">
              <w:rPr>
                <w:i/>
                <w:sz w:val="24"/>
              </w:rPr>
              <w:t xml:space="preserve">рок </w:t>
            </w:r>
            <w:r w:rsidRPr="00C11025">
              <w:rPr>
                <w:i/>
                <w:spacing w:val="-1"/>
                <w:sz w:val="24"/>
              </w:rPr>
              <w:t>з</w:t>
            </w:r>
            <w:r w:rsidRPr="00C11025">
              <w:rPr>
                <w:i/>
                <w:sz w:val="24"/>
              </w:rPr>
              <w:t>а</w:t>
            </w:r>
            <w:r w:rsidRPr="00C11025">
              <w:rPr>
                <w:i/>
                <w:spacing w:val="-1"/>
                <w:sz w:val="24"/>
              </w:rPr>
              <w:t xml:space="preserve"> </w:t>
            </w:r>
            <w:r w:rsidRPr="00C11025">
              <w:rPr>
                <w:i/>
                <w:sz w:val="24"/>
              </w:rPr>
              <w:t>по</w:t>
            </w:r>
            <w:r w:rsidRPr="00C11025">
              <w:rPr>
                <w:i/>
                <w:spacing w:val="-1"/>
                <w:sz w:val="24"/>
              </w:rPr>
              <w:t>луч</w:t>
            </w:r>
            <w:r w:rsidRPr="00C11025">
              <w:rPr>
                <w:i/>
                <w:sz w:val="24"/>
              </w:rPr>
              <w:t>а</w:t>
            </w:r>
            <w:r w:rsidRPr="00C11025">
              <w:rPr>
                <w:i/>
                <w:spacing w:val="-1"/>
                <w:sz w:val="24"/>
              </w:rPr>
              <w:t>в</w:t>
            </w:r>
            <w:r w:rsidRPr="00C11025">
              <w:rPr>
                <w:i/>
                <w:sz w:val="24"/>
              </w:rPr>
              <w:t>ане</w:t>
            </w:r>
            <w:r w:rsidRPr="00C11025">
              <w:rPr>
                <w:i/>
                <w:spacing w:val="-1"/>
                <w:sz w:val="24"/>
              </w:rPr>
              <w:t xml:space="preserve"> </w:t>
            </w:r>
            <w:r w:rsidRPr="00C11025">
              <w:rPr>
                <w:i/>
                <w:sz w:val="24"/>
              </w:rPr>
              <w:t>на оф</w:t>
            </w:r>
            <w:r w:rsidRPr="00C11025">
              <w:rPr>
                <w:i/>
                <w:spacing w:val="-1"/>
                <w:sz w:val="24"/>
              </w:rPr>
              <w:t>е</w:t>
            </w:r>
            <w:r w:rsidRPr="00C11025">
              <w:rPr>
                <w:i/>
                <w:sz w:val="24"/>
              </w:rPr>
              <w:t>рти)</w:t>
            </w:r>
          </w:p>
        </w:tc>
      </w:tr>
      <w:tr w:rsidR="005D5D6C" w:rsidRPr="003E7E80">
        <w:trPr>
          <w:trHeight w:val="1931"/>
        </w:trPr>
        <w:tc>
          <w:tcPr>
            <w:tcW w:w="10039" w:type="dxa"/>
          </w:tcPr>
          <w:p w:rsidR="005D5D6C" w:rsidRPr="00C11025" w:rsidRDefault="005D5D6C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C11025">
              <w:rPr>
                <w:b/>
                <w:sz w:val="24"/>
              </w:rPr>
              <w:t>ІV.2.6) Условия при отваряне на офертите</w:t>
            </w:r>
          </w:p>
          <w:p w:rsidR="005D5D6C" w:rsidRPr="00C11025" w:rsidRDefault="005D5D6C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 w:rsidRPr="00C11025">
              <w:rPr>
                <w:sz w:val="24"/>
              </w:rPr>
              <w:t>Дата</w:t>
            </w:r>
            <w:r w:rsidRPr="00C11025">
              <w:rPr>
                <w:b/>
                <w:sz w:val="24"/>
              </w:rPr>
              <w:t xml:space="preserve">: </w:t>
            </w:r>
            <w:r w:rsidRPr="00C11025">
              <w:rPr>
                <w:sz w:val="24"/>
              </w:rPr>
              <w:t xml:space="preserve">04.09.2023 г. </w:t>
            </w:r>
            <w:r w:rsidRPr="00C11025">
              <w:rPr>
                <w:i/>
                <w:sz w:val="24"/>
              </w:rPr>
              <w:t>(дд/мм/гггг)</w:t>
            </w:r>
          </w:p>
          <w:p w:rsidR="005D5D6C" w:rsidRPr="00C11025" w:rsidRDefault="005D5D6C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C11025">
              <w:rPr>
                <w:sz w:val="24"/>
              </w:rPr>
              <w:t>Час:   1</w:t>
            </w:r>
            <w:r w:rsidRPr="00C11025">
              <w:rPr>
                <w:sz w:val="24"/>
                <w:lang w:val="ru-RU"/>
              </w:rPr>
              <w:t>5</w:t>
            </w:r>
            <w:bookmarkStart w:id="0" w:name="_GoBack"/>
            <w:bookmarkEnd w:id="0"/>
            <w:r w:rsidRPr="00C11025">
              <w:rPr>
                <w:sz w:val="24"/>
              </w:rPr>
              <w:t>,00 ч.</w:t>
            </w:r>
          </w:p>
          <w:p w:rsidR="005D5D6C" w:rsidRPr="00C11025" w:rsidRDefault="005D5D6C">
            <w:pPr>
              <w:pStyle w:val="TableParagraph"/>
              <w:ind w:left="105"/>
              <w:rPr>
                <w:sz w:val="24"/>
              </w:rPr>
            </w:pPr>
            <w:r w:rsidRPr="00C11025">
              <w:rPr>
                <w:sz w:val="24"/>
              </w:rPr>
              <w:t xml:space="preserve">Място </w:t>
            </w:r>
            <w:r w:rsidRPr="00C11025">
              <w:rPr>
                <w:i/>
                <w:sz w:val="24"/>
              </w:rPr>
              <w:t>(когато е приложимо)</w:t>
            </w:r>
            <w:r w:rsidRPr="00C11025">
              <w:rPr>
                <w:sz w:val="24"/>
              </w:rPr>
              <w:t>: гр. Етрополе,Промишлена зона, Етрополски Бук ООД</w:t>
            </w:r>
          </w:p>
          <w:p w:rsidR="005D5D6C" w:rsidRPr="003E7E80" w:rsidRDefault="005D5D6C">
            <w:pPr>
              <w:pStyle w:val="TableParagraph"/>
              <w:rPr>
                <w:b/>
                <w:sz w:val="24"/>
                <w:highlight w:val="yellow"/>
              </w:rPr>
            </w:pPr>
          </w:p>
          <w:p w:rsidR="005D5D6C" w:rsidRPr="00FF5517" w:rsidRDefault="005D5D6C">
            <w:pPr>
              <w:pStyle w:val="TableParagraph"/>
              <w:spacing w:before="1"/>
              <w:ind w:left="105"/>
              <w:rPr>
                <w:sz w:val="24"/>
              </w:rPr>
            </w:pPr>
            <w:r w:rsidRPr="00FF5517">
              <w:rPr>
                <w:sz w:val="24"/>
              </w:rPr>
              <w:t>Лица, които могат да присъстват при отварянето на офертите</w:t>
            </w:r>
          </w:p>
          <w:p w:rsidR="005D5D6C" w:rsidRPr="003E7E80" w:rsidRDefault="005D5D6C">
            <w:pPr>
              <w:pStyle w:val="TableParagraph"/>
              <w:tabs>
                <w:tab w:val="left" w:pos="2794"/>
                <w:tab w:val="left" w:pos="3569"/>
              </w:tabs>
              <w:spacing w:before="4" w:line="252" w:lineRule="exact"/>
              <w:ind w:left="105"/>
              <w:rPr>
                <w:b/>
                <w:sz w:val="24"/>
                <w:highlight w:val="yellow"/>
              </w:rPr>
            </w:pPr>
            <w:r w:rsidRPr="00FF5517">
              <w:rPr>
                <w:i/>
                <w:sz w:val="24"/>
              </w:rPr>
              <w:t>(когато</w:t>
            </w:r>
            <w:r w:rsidRPr="00FF5517">
              <w:rPr>
                <w:i/>
                <w:spacing w:val="-1"/>
                <w:sz w:val="24"/>
              </w:rPr>
              <w:t xml:space="preserve"> </w:t>
            </w:r>
            <w:r w:rsidRPr="00FF5517">
              <w:rPr>
                <w:i/>
                <w:sz w:val="24"/>
              </w:rPr>
              <w:t>е</w:t>
            </w:r>
            <w:r w:rsidRPr="00FF5517">
              <w:rPr>
                <w:i/>
                <w:spacing w:val="-1"/>
                <w:sz w:val="24"/>
              </w:rPr>
              <w:t xml:space="preserve"> </w:t>
            </w:r>
            <w:r w:rsidRPr="00FF5517">
              <w:rPr>
                <w:i/>
                <w:sz w:val="24"/>
              </w:rPr>
              <w:t>приложимо)</w:t>
            </w:r>
            <w:r w:rsidRPr="00FF5517">
              <w:rPr>
                <w:i/>
                <w:sz w:val="24"/>
              </w:rPr>
              <w:tab/>
            </w:r>
            <w:r w:rsidRPr="00FF5517">
              <w:rPr>
                <w:b/>
                <w:sz w:val="24"/>
              </w:rPr>
              <w:t>да X</w:t>
            </w:r>
            <w:r w:rsidRPr="00FF5517">
              <w:rPr>
                <w:b/>
                <w:sz w:val="24"/>
              </w:rPr>
              <w:tab/>
              <w:t xml:space="preserve">не </w:t>
            </w:r>
            <w:r w:rsidRPr="00B1425A">
              <w:rPr>
                <w:b/>
                <w:noProof/>
                <w:spacing w:val="-1"/>
                <w:position w:val="-4"/>
                <w:sz w:val="24"/>
                <w:lang w:val="en-US" w:eastAsia="en-US"/>
              </w:rPr>
              <w:pict>
                <v:shape id="Picture 12" o:spid="_x0000_i1036" type="#_x0000_t75" style="width:18.75pt;height:13.5pt;visibility:visible">
                  <v:imagedata r:id="rId11" o:title=""/>
                </v:shape>
              </w:pict>
            </w:r>
          </w:p>
        </w:tc>
      </w:tr>
    </w:tbl>
    <w:p w:rsidR="005D5D6C" w:rsidRDefault="005D5D6C">
      <w:pPr>
        <w:pStyle w:val="BodyText"/>
        <w:spacing w:before="11"/>
        <w:rPr>
          <w:b/>
          <w:sz w:val="11"/>
        </w:rPr>
      </w:pPr>
    </w:p>
    <w:p w:rsidR="005D5D6C" w:rsidRDefault="005D5D6C">
      <w:pPr>
        <w:pStyle w:val="BodyText"/>
        <w:ind w:left="127"/>
      </w:pPr>
      <w:r>
        <w:rPr>
          <w:noProof/>
          <w:lang w:val="en-US" w:eastAsia="en-US"/>
        </w:rPr>
      </w:r>
      <w:r w:rsidRPr="00B1425A">
        <w:rPr>
          <w:noProof/>
          <w:lang w:val="en-US" w:eastAsia="en-US"/>
        </w:rPr>
        <w:pict>
          <v:group id="Group 72" o:spid="_x0000_s1095" style="width:502.45pt;height:28.1pt;mso-position-horizontal-relative:char;mso-position-vertical-relative:line" coordsize="10049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">
            <v:line id="Line 73" o:spid="_x0000_s1096" style="position:absolute;visibility:visible" from="5,0" to="5,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<v:line id="Line 74" o:spid="_x0000_s1097" style="position:absolute;visibility:visible" from="10,557" to="10039,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75" o:spid="_x0000_s1098" style="position:absolute;visibility:visible" from="10044,0" to="10044,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<v:shape id="Text Box 76" o:spid="_x0000_s1099" type="#_x0000_t202" style="position:absolute;width:10049;height: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5D5D6C" w:rsidRDefault="005D5D6C">
                    <w:pPr>
                      <w:numPr>
                        <w:ilvl w:val="0"/>
                        <w:numId w:val="6"/>
                      </w:numPr>
                      <w:tabs>
                        <w:tab w:val="left" w:pos="459"/>
                      </w:tabs>
                      <w:spacing w:line="275" w:lineRule="exact"/>
                      <w:ind w:hanging="241"/>
                      <w:rPr>
                        <w:sz w:val="24"/>
                      </w:rPr>
                    </w:pPr>
                    <w:r>
                      <w:t>Кандидатите, подали офертите или техни упълномощени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представители;</w:t>
                    </w:r>
                  </w:p>
                  <w:p w:rsidR="005D5D6C" w:rsidRDefault="005D5D6C" w:rsidP="00D107E7">
                    <w:pPr>
                      <w:tabs>
                        <w:tab w:val="left" w:pos="459"/>
                      </w:tabs>
                      <w:ind w:left="217"/>
                      <w:rPr>
                        <w:sz w:val="24"/>
                      </w:rPr>
                    </w:pPr>
                  </w:p>
                </w:txbxContent>
              </v:textbox>
            </v:shape>
            <w10:anchorlock/>
          </v:group>
        </w:pic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pStyle w:val="BodyText"/>
        <w:spacing w:before="8"/>
        <w:rPr>
          <w:b/>
          <w:sz w:val="16"/>
        </w:rPr>
      </w:pPr>
    </w:p>
    <w:p w:rsidR="005D5D6C" w:rsidRDefault="005D5D6C">
      <w:pPr>
        <w:spacing w:before="90"/>
        <w:ind w:left="132" w:right="802" w:hanging="3"/>
        <w:jc w:val="both"/>
        <w:rPr>
          <w:b/>
          <w:sz w:val="24"/>
        </w:rPr>
      </w:pPr>
      <w:r>
        <w:rPr>
          <w:b/>
          <w:sz w:val="24"/>
        </w:rPr>
        <w:t>РАЗДЕЛ V: СПИСЪК НА ДОКУМЕНТИТЕ, КОИТО СЛЕДВА ДА СЪДЪРЖАТ ОФЕРТИТЕ ЗА УЧАСТИЕ</w: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 да съответстват на тези, изброени в т.ІІІ.2.1.)</w:t>
      </w:r>
      <w:r>
        <w:rPr>
          <w:b/>
          <w:sz w:val="24"/>
        </w:rPr>
        <w:t>:</w:t>
      </w:r>
    </w:p>
    <w:p w:rsidR="005D5D6C" w:rsidRDefault="005D5D6C">
      <w:pPr>
        <w:pStyle w:val="BodyText"/>
        <w:spacing w:before="7"/>
        <w:rPr>
          <w:b/>
          <w:sz w:val="23"/>
        </w:rPr>
      </w:pPr>
    </w:p>
    <w:p w:rsidR="005D5D6C" w:rsidRDefault="005D5D6C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 физическо лице - документ за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самоличност;</w:t>
      </w:r>
    </w:p>
    <w:p w:rsidR="005D5D6C" w:rsidRDefault="005D5D6C">
      <w:pPr>
        <w:pStyle w:val="BodyText"/>
        <w:spacing w:before="5"/>
      </w:pPr>
    </w:p>
    <w:p w:rsidR="005D5D6C" w:rsidRDefault="005D5D6C">
      <w:pPr>
        <w:pStyle w:val="BodyText"/>
        <w:ind w:left="132" w:right="794" w:hanging="3"/>
        <w:jc w:val="both"/>
      </w:pPr>
      <w:r>
        <w:rPr>
          <w:b/>
        </w:rPr>
        <w:t xml:space="preserve">Забележка: </w:t>
      </w:r>
      <w:r>
        <w:t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датата на подаване на офертата. </w:t>
      </w:r>
      <w:r>
        <w:t>Когато кандидатът е физическо лице, се представя копие от документа за</w:t>
      </w:r>
      <w:r>
        <w:rPr>
          <w:spacing w:val="-2"/>
        </w:rPr>
        <w:t xml:space="preserve"> </w:t>
      </w:r>
      <w:r>
        <w:t>самоличност.</w:t>
      </w:r>
    </w:p>
    <w:p w:rsidR="005D5D6C" w:rsidRDefault="005D5D6C">
      <w:pPr>
        <w:pStyle w:val="BodyText"/>
        <w:spacing w:before="7"/>
        <w:rPr>
          <w:sz w:val="23"/>
        </w:rPr>
      </w:pPr>
    </w:p>
    <w:p w:rsidR="005D5D6C" w:rsidRDefault="005D5D6C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Декларация по чл. 22, ал. 2, т. 1 от ПМС № 118 от 20.05.2014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</w:p>
    <w:p w:rsidR="005D5D6C" w:rsidRDefault="005D5D6C">
      <w:pPr>
        <w:pStyle w:val="BodyText"/>
        <w:spacing w:before="5"/>
      </w:pPr>
    </w:p>
    <w:p w:rsidR="005D5D6C" w:rsidRDefault="005D5D6C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</w:t>
      </w:r>
      <w:r>
        <w:rPr>
          <w:spacing w:val="-17"/>
        </w:rPr>
        <w:t xml:space="preserve"> </w:t>
      </w:r>
      <w:r>
        <w:t>документите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чл.</w:t>
      </w:r>
      <w:r>
        <w:rPr>
          <w:spacing w:val="-16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6"/>
        </w:rPr>
        <w:t xml:space="preserve"> </w:t>
      </w:r>
      <w:r>
        <w:t>2,</w:t>
      </w:r>
      <w:r>
        <w:rPr>
          <w:spacing w:val="-14"/>
        </w:rPr>
        <w:t xml:space="preserve"> </w:t>
      </w:r>
      <w:r>
        <w:t>т.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5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118</w:t>
      </w:r>
      <w:r>
        <w:rPr>
          <w:spacing w:val="-16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20.05.2014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включват</w:t>
      </w:r>
      <w:r>
        <w:rPr>
          <w:spacing w:val="-15"/>
        </w:rPr>
        <w:t xml:space="preserve"> </w:t>
      </w:r>
      <w:r>
        <w:t>всички изброени хипотези в горепосочените разпоредби, кандидатът представя клетвена декларация,</w:t>
      </w:r>
      <w:r>
        <w:rPr>
          <w:spacing w:val="-14"/>
        </w:rPr>
        <w:t xml:space="preserve"> </w:t>
      </w:r>
      <w:r>
        <w:t>ако</w:t>
      </w:r>
      <w:r>
        <w:rPr>
          <w:spacing w:val="-14"/>
        </w:rPr>
        <w:t xml:space="preserve"> </w:t>
      </w:r>
      <w:r>
        <w:t>такава</w:t>
      </w:r>
      <w:r>
        <w:rPr>
          <w:spacing w:val="-15"/>
        </w:rPr>
        <w:t xml:space="preserve"> </w:t>
      </w:r>
      <w:r>
        <w:t>декларация</w:t>
      </w:r>
      <w:r>
        <w:rPr>
          <w:spacing w:val="-13"/>
        </w:rPr>
        <w:t xml:space="preserve"> </w:t>
      </w:r>
      <w:r>
        <w:t>има</w:t>
      </w:r>
      <w:r>
        <w:rPr>
          <w:spacing w:val="-15"/>
        </w:rPr>
        <w:t xml:space="preserve"> </w:t>
      </w:r>
      <w:r>
        <w:t>правно</w:t>
      </w:r>
      <w:r>
        <w:rPr>
          <w:spacing w:val="-14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според</w:t>
      </w:r>
      <w:r>
        <w:rPr>
          <w:spacing w:val="-13"/>
        </w:rPr>
        <w:t xml:space="preserve"> </w:t>
      </w:r>
      <w:r>
        <w:t>закона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държавата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която е установен. Когато клетвената декларация няма правно значение според съответния национален</w:t>
      </w:r>
      <w:r>
        <w:rPr>
          <w:spacing w:val="-18"/>
        </w:rPr>
        <w:t xml:space="preserve"> </w:t>
      </w:r>
      <w:r>
        <w:t>закон,</w:t>
      </w:r>
      <w:r>
        <w:rPr>
          <w:spacing w:val="-19"/>
        </w:rPr>
        <w:t xml:space="preserve"> </w:t>
      </w:r>
      <w:r>
        <w:t>участникът</w:t>
      </w:r>
      <w:r>
        <w:rPr>
          <w:spacing w:val="-19"/>
        </w:rPr>
        <w:t xml:space="preserve"> </w:t>
      </w:r>
      <w:r>
        <w:t>представя</w:t>
      </w:r>
      <w:r>
        <w:rPr>
          <w:spacing w:val="-19"/>
        </w:rPr>
        <w:t xml:space="preserve"> </w:t>
      </w:r>
      <w:r>
        <w:t>официално</w:t>
      </w:r>
      <w:r>
        <w:rPr>
          <w:spacing w:val="-18"/>
        </w:rPr>
        <w:t xml:space="preserve"> </w:t>
      </w:r>
      <w:r>
        <w:t>заявление,</w:t>
      </w:r>
      <w:r>
        <w:rPr>
          <w:spacing w:val="-19"/>
        </w:rPr>
        <w:t xml:space="preserve"> </w:t>
      </w:r>
      <w:r>
        <w:t>направено</w:t>
      </w:r>
      <w:r>
        <w:rPr>
          <w:spacing w:val="-19"/>
        </w:rPr>
        <w:t xml:space="preserve"> </w:t>
      </w:r>
      <w:r>
        <w:t>пред</w:t>
      </w:r>
      <w:r>
        <w:rPr>
          <w:spacing w:val="-18"/>
        </w:rPr>
        <w:t xml:space="preserve"> </w:t>
      </w:r>
      <w:r>
        <w:t>съдебен</w:t>
      </w:r>
      <w:r>
        <w:rPr>
          <w:spacing w:val="-18"/>
        </w:rPr>
        <w:t xml:space="preserve"> </w:t>
      </w:r>
      <w:r>
        <w:t>или административен орган, нотариус или компетентен професионален или търговски орган в държавата, в която той е</w:t>
      </w:r>
      <w:r>
        <w:rPr>
          <w:spacing w:val="-3"/>
        </w:rPr>
        <w:t xml:space="preserve"> </w:t>
      </w:r>
      <w:r>
        <w:t>установен.</w:t>
      </w:r>
    </w:p>
    <w:p w:rsidR="005D5D6C" w:rsidRDefault="005D5D6C">
      <w:pPr>
        <w:pStyle w:val="BodyText"/>
        <w:spacing w:before="7"/>
        <w:rPr>
          <w:sz w:val="23"/>
        </w:rPr>
      </w:pPr>
    </w:p>
    <w:p w:rsidR="005D5D6C" w:rsidRDefault="005D5D6C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 документи (ако 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приложимо):</w:t>
      </w:r>
    </w:p>
    <w:p w:rsidR="005D5D6C" w:rsidRDefault="005D5D6C">
      <w:pPr>
        <w:pStyle w:val="BodyText"/>
      </w:pPr>
    </w:p>
    <w:p w:rsidR="005D5D6C" w:rsidRDefault="005D5D6C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</w:t>
      </w:r>
      <w:r>
        <w:rPr>
          <w:spacing w:val="-7"/>
          <w:sz w:val="24"/>
        </w:rPr>
        <w:t xml:space="preserve"> </w:t>
      </w:r>
      <w:r>
        <w:rPr>
          <w:sz w:val="24"/>
        </w:rPr>
        <w:t>оригинала“.</w:t>
      </w:r>
    </w:p>
    <w:p w:rsidR="005D5D6C" w:rsidRDefault="005D5D6C">
      <w:pPr>
        <w:pStyle w:val="BodyText"/>
        <w:spacing w:before="1"/>
      </w:pPr>
    </w:p>
    <w:p w:rsidR="005D5D6C" w:rsidRDefault="005D5D6C">
      <w:pPr>
        <w:pStyle w:val="BodyText"/>
        <w:ind w:left="130"/>
        <w:jc w:val="both"/>
      </w:pPr>
      <w:r>
        <w:t>Договорът/споразумението трябва да съдържа клаузи, които гарантират, че:</w:t>
      </w:r>
    </w:p>
    <w:p w:rsidR="005D5D6C" w:rsidRDefault="005D5D6C">
      <w:pPr>
        <w:pStyle w:val="BodyText"/>
      </w:pPr>
    </w:p>
    <w:p w:rsidR="005D5D6C" w:rsidRDefault="005D5D6C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 членове на обединението са задължени да останат в него до окончателното изпълнение на поръчката;</w:t>
      </w:r>
    </w:p>
    <w:p w:rsidR="005D5D6C" w:rsidRDefault="005D5D6C">
      <w:pPr>
        <w:pStyle w:val="ListParagraph"/>
        <w:numPr>
          <w:ilvl w:val="0"/>
          <w:numId w:val="4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обединението е създадено със срок до окончателното изпълнение на</w:t>
      </w:r>
      <w:r>
        <w:rPr>
          <w:spacing w:val="-12"/>
          <w:sz w:val="24"/>
        </w:rPr>
        <w:t xml:space="preserve"> </w:t>
      </w:r>
      <w:r>
        <w:rPr>
          <w:sz w:val="24"/>
        </w:rPr>
        <w:t>поръчката;</w:t>
      </w:r>
    </w:p>
    <w:p w:rsidR="005D5D6C" w:rsidRDefault="005D5D6C">
      <w:pPr>
        <w:pStyle w:val="ListParagraph"/>
        <w:numPr>
          <w:ilvl w:val="0"/>
          <w:numId w:val="4"/>
        </w:numPr>
        <w:tabs>
          <w:tab w:val="left" w:pos="854"/>
        </w:tabs>
        <w:spacing w:before="142"/>
        <w:ind w:right="799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</w:r>
    </w:p>
    <w:p w:rsidR="005D5D6C" w:rsidRDefault="005D5D6C">
      <w:pPr>
        <w:pStyle w:val="BodyText"/>
        <w:spacing w:before="7"/>
      </w:pPr>
    </w:p>
    <w:p w:rsidR="005D5D6C" w:rsidRDefault="005D5D6C">
      <w:pPr>
        <w:pStyle w:val="BodyText"/>
        <w:spacing w:line="237" w:lineRule="auto"/>
        <w:ind w:left="132" w:right="797" w:hanging="3"/>
        <w:jc w:val="both"/>
      </w:pPr>
      <w:r>
        <w:rPr>
          <w:b/>
        </w:rPr>
        <w:t xml:space="preserve">Забележка: </w:t>
      </w:r>
      <w: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</w:r>
    </w:p>
    <w:p w:rsidR="005D5D6C" w:rsidRDefault="005D5D6C">
      <w:pPr>
        <w:pStyle w:val="BodyText"/>
        <w:spacing w:before="4"/>
      </w:pPr>
    </w:p>
    <w:p w:rsidR="005D5D6C" w:rsidRDefault="005D5D6C">
      <w:pPr>
        <w:pStyle w:val="ListParagraph"/>
        <w:numPr>
          <w:ilvl w:val="1"/>
          <w:numId w:val="3"/>
        </w:numPr>
        <w:tabs>
          <w:tab w:val="left" w:pos="555"/>
        </w:tabs>
        <w:ind w:right="802" w:hanging="3"/>
        <w:rPr>
          <w:sz w:val="24"/>
        </w:rPr>
      </w:pPr>
      <w:r>
        <w:rPr>
          <w:sz w:val="24"/>
        </w:rPr>
        <w:t>Пълномощно за лицето, подписало офертата, ако е различно от представляващия кандидата.</w:t>
      </w:r>
    </w:p>
    <w:p w:rsidR="005D5D6C" w:rsidRDefault="005D5D6C">
      <w:pPr>
        <w:pStyle w:val="BodyText"/>
        <w:spacing w:before="5"/>
      </w:pPr>
    </w:p>
    <w:p w:rsidR="005D5D6C" w:rsidRDefault="005D5D6C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Б. Документи, доказващи икономическото и финансовото състояние на кандидата по т. ІІІ.2.2 от настоящия пояснителен документ </w: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pStyle w:val="Heading1"/>
      </w:pPr>
      <w:r>
        <w:t>НЕ Е ПРИЛОЖИМО.</w: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spacing w:before="1"/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 xml:space="preserve">В. Документи, доказващи, техническите възможности и квалификацията на кандидата по т.ІІІ.2.3 от настоящия пояснителен документ </w:t>
      </w:r>
      <w:r>
        <w:rPr>
          <w:b/>
          <w:i/>
          <w:sz w:val="24"/>
        </w:rPr>
        <w:t>(Важно: документите, посочени в тази точка, трябва да съответстват на тези, изброени в т.ІІІ.2.3.)</w:t>
      </w:r>
      <w:r>
        <w:rPr>
          <w:b/>
          <w:sz w:val="24"/>
        </w:rPr>
        <w:t>:</w:t>
      </w:r>
    </w:p>
    <w:p w:rsidR="005D5D6C" w:rsidRDefault="005D5D6C">
      <w:pPr>
        <w:pStyle w:val="BodyText"/>
        <w:spacing w:before="11"/>
        <w:rPr>
          <w:b/>
          <w:sz w:val="23"/>
        </w:rPr>
      </w:pPr>
    </w:p>
    <w:p w:rsidR="005D5D6C" w:rsidRDefault="005D5D6C">
      <w:pPr>
        <w:pStyle w:val="Heading1"/>
      </w:pPr>
      <w:r>
        <w:t>НЕ Е ПРИЛОЖИМО.</w:t>
      </w:r>
    </w:p>
    <w:p w:rsidR="005D5D6C" w:rsidRDefault="005D5D6C">
      <w:pPr>
        <w:pStyle w:val="BodyText"/>
        <w:rPr>
          <w:b/>
        </w:rPr>
      </w:pPr>
    </w:p>
    <w:p w:rsidR="005D5D6C" w:rsidRDefault="005D5D6C">
      <w:pPr>
        <w:ind w:left="130"/>
        <w:jc w:val="both"/>
        <w:rPr>
          <w:b/>
          <w:sz w:val="24"/>
        </w:rPr>
      </w:pPr>
      <w:r>
        <w:rPr>
          <w:b/>
          <w:sz w:val="24"/>
        </w:rPr>
        <w:t>Г. Други изискуеми от кандидата документи:</w:t>
      </w:r>
    </w:p>
    <w:p w:rsidR="005D5D6C" w:rsidRDefault="005D5D6C">
      <w:pPr>
        <w:pStyle w:val="BodyText"/>
        <w:spacing w:before="7"/>
        <w:rPr>
          <w:b/>
          <w:sz w:val="23"/>
        </w:rPr>
      </w:pPr>
    </w:p>
    <w:p w:rsidR="005D5D6C" w:rsidRDefault="005D5D6C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Оферта;</w:t>
      </w:r>
    </w:p>
    <w:p w:rsidR="005D5D6C" w:rsidRDefault="005D5D6C">
      <w:pPr>
        <w:pStyle w:val="ListParagraph"/>
        <w:numPr>
          <w:ilvl w:val="2"/>
          <w:numId w:val="3"/>
        </w:numPr>
        <w:tabs>
          <w:tab w:val="left" w:pos="851"/>
        </w:tabs>
        <w:ind w:right="794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 процедурата и дела на тяхното участие (</w:t>
      </w:r>
      <w:r>
        <w:rPr>
          <w:i/>
          <w:sz w:val="24"/>
        </w:rPr>
        <w:t>ако кандидатът е декларирал, че ще</w:t>
      </w:r>
      <w:r>
        <w:rPr>
          <w:i/>
          <w:spacing w:val="-31"/>
          <w:sz w:val="24"/>
        </w:rPr>
        <w:t xml:space="preserve"> </w:t>
      </w:r>
      <w:r>
        <w:rPr>
          <w:i/>
          <w:sz w:val="24"/>
        </w:rPr>
        <w:t>ползва подизпълнители)</w:t>
      </w:r>
      <w:r>
        <w:rPr>
          <w:sz w:val="24"/>
        </w:rPr>
        <w:t>;</w:t>
      </w:r>
    </w:p>
    <w:p w:rsidR="005D5D6C" w:rsidRDefault="005D5D6C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Документи по т.А.1 и А.2 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подизпълнителите;/ако е приложимо/.</w:t>
      </w:r>
    </w:p>
    <w:p w:rsidR="005D5D6C" w:rsidRDefault="005D5D6C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 xml:space="preserve">Други документи и доказателства </w:t>
      </w:r>
      <w:r>
        <w:rPr>
          <w:i/>
          <w:sz w:val="24"/>
        </w:rPr>
        <w:t xml:space="preserve">(посочват се от бенефициента)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неприложимо;</w:t>
      </w:r>
    </w:p>
    <w:p w:rsidR="005D5D6C" w:rsidRDefault="005D5D6C">
      <w:pPr>
        <w:pStyle w:val="BodyText"/>
        <w:spacing w:before="5"/>
      </w:pPr>
    </w:p>
    <w:p w:rsidR="005D5D6C" w:rsidRDefault="005D5D6C">
      <w:pPr>
        <w:pStyle w:val="Heading1"/>
        <w:spacing w:line="274" w:lineRule="exact"/>
      </w:pPr>
      <w:r>
        <w:t>РАЗДЕЛ VI: ПРИЛОЖЕНИЯ КЪМ НАСТОЯЩАТА ПУБЛИЧНА ОБЯВА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t>Изисквания към</w:t>
      </w:r>
      <w:r>
        <w:rPr>
          <w:spacing w:val="-5"/>
          <w:sz w:val="24"/>
        </w:rPr>
        <w:t xml:space="preserve"> </w:t>
      </w:r>
      <w:r>
        <w:rPr>
          <w:sz w:val="24"/>
        </w:rPr>
        <w:t>офертите;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оферта, включваща техническо и ценово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предложение;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Техническа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спецификация;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Декларация по чл. 22, ал. 2, т. 1 от ПМС № 118/20.05.2014</w:t>
      </w:r>
      <w:r>
        <w:rPr>
          <w:spacing w:val="-13"/>
          <w:sz w:val="24"/>
        </w:rPr>
        <w:t xml:space="preserve"> </w:t>
      </w:r>
      <w:r>
        <w:rPr>
          <w:sz w:val="24"/>
        </w:rPr>
        <w:t>г.;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Декларация за посочване на ЕИК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Декларация за подизпълнители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:rsidR="005D5D6C" w:rsidRDefault="005D5D6C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Проект на договор 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:rsidR="005D5D6C" w:rsidRDefault="005D5D6C">
      <w:pPr>
        <w:pStyle w:val="BodyText"/>
        <w:spacing w:before="5"/>
      </w:pPr>
    </w:p>
    <w:p w:rsidR="005D5D6C" w:rsidRDefault="005D5D6C">
      <w:pPr>
        <w:pStyle w:val="Heading1"/>
      </w:pPr>
      <w:r>
        <w:t>РАЗДЕЛ VІІ: ДРУГА ИНФОРМАЦИЯ</w:t>
      </w:r>
    </w:p>
    <w:p w:rsidR="005D5D6C" w:rsidRDefault="005D5D6C">
      <w:pPr>
        <w:pStyle w:val="BodyText"/>
        <w:spacing w:before="6"/>
        <w:rPr>
          <w:b/>
          <w:sz w:val="23"/>
        </w:rPr>
      </w:pPr>
    </w:p>
    <w:p w:rsidR="005D5D6C" w:rsidRDefault="005D5D6C">
      <w:pPr>
        <w:pStyle w:val="ListParagraph"/>
        <w:numPr>
          <w:ilvl w:val="0"/>
          <w:numId w:val="1"/>
        </w:numPr>
        <w:tabs>
          <w:tab w:val="left" w:pos="851"/>
        </w:tabs>
        <w:spacing w:before="1"/>
        <w:ind w:right="798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 публичната</w:t>
      </w:r>
      <w:r>
        <w:rPr>
          <w:spacing w:val="-17"/>
          <w:sz w:val="24"/>
        </w:rPr>
        <w:t xml:space="preserve"> </w:t>
      </w:r>
      <w:r>
        <w:rPr>
          <w:sz w:val="24"/>
        </w:rPr>
        <w:t>обява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срок</w:t>
      </w:r>
      <w:r>
        <w:rPr>
          <w:spacing w:val="-15"/>
          <w:sz w:val="24"/>
        </w:rPr>
        <w:t xml:space="preserve"> </w:t>
      </w:r>
      <w:r>
        <w:rPr>
          <w:sz w:val="24"/>
        </w:rPr>
        <w:t>до</w:t>
      </w:r>
      <w:r>
        <w:rPr>
          <w:spacing w:val="-16"/>
          <w:sz w:val="24"/>
        </w:rPr>
        <w:t xml:space="preserve"> </w:t>
      </w:r>
      <w:r>
        <w:rPr>
          <w:sz w:val="24"/>
        </w:rPr>
        <w:t>4</w:t>
      </w:r>
      <w:r>
        <w:rPr>
          <w:spacing w:val="-17"/>
          <w:sz w:val="24"/>
        </w:rPr>
        <w:t xml:space="preserve"> </w:t>
      </w:r>
      <w:r>
        <w:rPr>
          <w:sz w:val="24"/>
        </w:rPr>
        <w:t>дни</w:t>
      </w:r>
      <w:r>
        <w:rPr>
          <w:spacing w:val="-17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5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7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8"/>
          <w:sz w:val="24"/>
        </w:rPr>
        <w:t xml:space="preserve"> </w:t>
      </w:r>
      <w:r>
        <w:rPr>
          <w:sz w:val="24"/>
        </w:rPr>
        <w:t>за</w:t>
      </w:r>
      <w:r>
        <w:rPr>
          <w:spacing w:val="-17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7"/>
          <w:sz w:val="24"/>
        </w:rPr>
        <w:t xml:space="preserve"> </w:t>
      </w:r>
      <w:r>
        <w:rPr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z w:val="24"/>
        </w:rPr>
        <w:t>офертите. Възложителят е длъжен да отговори в 3-дневен срок от датата на постъпване на искането.</w:t>
      </w:r>
    </w:p>
    <w:p w:rsidR="005D5D6C" w:rsidRPr="00AC5B95" w:rsidRDefault="005D5D6C">
      <w:pPr>
        <w:pStyle w:val="ListParagraph"/>
        <w:numPr>
          <w:ilvl w:val="0"/>
          <w:numId w:val="1"/>
        </w:numPr>
        <w:tabs>
          <w:tab w:val="left" w:pos="851"/>
        </w:tabs>
        <w:spacing w:before="142"/>
        <w:ind w:right="796"/>
        <w:rPr>
          <w:sz w:val="24"/>
        </w:rPr>
      </w:pPr>
      <w:r>
        <w:rPr>
          <w:sz w:val="24"/>
        </w:rPr>
        <w:t>Разясненията се публикуват на страницата на Възложителя</w:t>
      </w:r>
      <w:r w:rsidRPr="00405486">
        <w:rPr>
          <w:sz w:val="24"/>
        </w:rPr>
        <w:t xml:space="preserve">: </w:t>
      </w:r>
      <w:hyperlink r:id="rId14" w:history="1">
        <w:r w:rsidRPr="00AC5B95">
          <w:rPr>
            <w:rStyle w:val="Hyperlink"/>
            <w:sz w:val="24"/>
            <w:lang w:val="en-US"/>
          </w:rPr>
          <w:t>www</w:t>
        </w:r>
        <w:r w:rsidRPr="00AC5B95">
          <w:rPr>
            <w:rStyle w:val="Hyperlink"/>
            <w:sz w:val="24"/>
          </w:rPr>
          <w:t>.</w:t>
        </w:r>
        <w:r w:rsidRPr="00AC5B95">
          <w:rPr>
            <w:rStyle w:val="Hyperlink"/>
            <w:sz w:val="24"/>
            <w:lang w:val="en-US"/>
          </w:rPr>
          <w:t>etropolskibuk</w:t>
        </w:r>
        <w:r w:rsidRPr="00AC5B95">
          <w:rPr>
            <w:rStyle w:val="Hyperlink"/>
            <w:sz w:val="24"/>
          </w:rPr>
          <w:t>.</w:t>
        </w:r>
        <w:r w:rsidRPr="00AC5B95">
          <w:rPr>
            <w:rStyle w:val="Hyperlink"/>
            <w:sz w:val="24"/>
            <w:lang w:val="en-US"/>
          </w:rPr>
          <w:t>bg</w:t>
        </w:r>
      </w:hyperlink>
      <w:r w:rsidRPr="00AC5B95">
        <w:rPr>
          <w:sz w:val="24"/>
        </w:rPr>
        <w:t xml:space="preserve"> </w:t>
      </w:r>
    </w:p>
    <w:p w:rsidR="005D5D6C" w:rsidRDefault="005D5D6C" w:rsidP="00C027BB">
      <w:pPr>
        <w:pStyle w:val="ListParagraph"/>
        <w:tabs>
          <w:tab w:val="left" w:pos="851"/>
        </w:tabs>
        <w:spacing w:before="142"/>
        <w:ind w:left="490" w:right="796" w:firstLine="0"/>
        <w:rPr>
          <w:sz w:val="24"/>
        </w:rPr>
      </w:pPr>
      <w:r>
        <w:rPr>
          <w:sz w:val="24"/>
        </w:rPr>
        <w:t xml:space="preserve"> в 3-дневен срок от датата на постъпването на искането и се изпращат до </w:t>
      </w:r>
      <w:r w:rsidRPr="006A66AA">
        <w:rPr>
          <w:b/>
          <w:sz w:val="24"/>
        </w:rPr>
        <w:t>МЕ  НФМ</w:t>
      </w:r>
      <w:r>
        <w:rPr>
          <w:sz w:val="24"/>
        </w:rPr>
        <w:t xml:space="preserve"> за публикуване на интернет страницата на програмния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оператор.</w:t>
      </w:r>
    </w:p>
    <w:p w:rsidR="005D5D6C" w:rsidRDefault="005D5D6C">
      <w:pPr>
        <w:pStyle w:val="ListParagraph"/>
        <w:numPr>
          <w:ilvl w:val="0"/>
          <w:numId w:val="1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Публикуваните разяснения по точка 1 стават неразделна част от публичната</w:t>
      </w:r>
      <w:r>
        <w:rPr>
          <w:spacing w:val="-12"/>
          <w:sz w:val="24"/>
        </w:rPr>
        <w:t xml:space="preserve"> </w:t>
      </w:r>
      <w:r>
        <w:rPr>
          <w:sz w:val="24"/>
        </w:rPr>
        <w:t>обява.</w:t>
      </w:r>
    </w:p>
    <w:p w:rsidR="005D5D6C" w:rsidRDefault="005D5D6C">
      <w:pPr>
        <w:pStyle w:val="ListParagraph"/>
        <w:numPr>
          <w:ilvl w:val="0"/>
          <w:numId w:val="1"/>
        </w:numPr>
        <w:tabs>
          <w:tab w:val="left" w:pos="851"/>
        </w:tabs>
        <w:ind w:right="797"/>
        <w:rPr>
          <w:sz w:val="24"/>
        </w:rPr>
      </w:pPr>
      <w:r>
        <w:rPr>
          <w:sz w:val="24"/>
        </w:rPr>
        <w:t>Възложителят може по всяко време да проверява заявените от кандидатите данни, да</w:t>
      </w:r>
      <w:r>
        <w:rPr>
          <w:spacing w:val="-10"/>
          <w:sz w:val="24"/>
        </w:rPr>
        <w:t xml:space="preserve"> </w:t>
      </w:r>
      <w:r>
        <w:rPr>
          <w:sz w:val="24"/>
        </w:rPr>
        <w:t>иска</w:t>
      </w:r>
      <w:r>
        <w:rPr>
          <w:spacing w:val="-11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10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към</w:t>
      </w:r>
      <w:r>
        <w:rPr>
          <w:spacing w:val="-10"/>
          <w:sz w:val="24"/>
        </w:rPr>
        <w:t xml:space="preserve"> </w:t>
      </w:r>
      <w:r>
        <w:rPr>
          <w:sz w:val="24"/>
        </w:rPr>
        <w:t>нея</w:t>
      </w:r>
      <w:r>
        <w:rPr>
          <w:spacing w:val="-10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11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да изисква писмено представяне в определен срок на допълнителни доказателства за обстоятелствата, посочени в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офертата.</w:t>
      </w:r>
    </w:p>
    <w:sectPr w:rsidR="005D5D6C" w:rsidSect="00A27109">
      <w:headerReference w:type="default" r:id="rId15"/>
      <w:footerReference w:type="default" r:id="rId16"/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D6C" w:rsidRDefault="005D5D6C" w:rsidP="00A27109">
      <w:r>
        <w:separator/>
      </w:r>
    </w:p>
  </w:endnote>
  <w:endnote w:type="continuationSeparator" w:id="0">
    <w:p w:rsidR="005D5D6C" w:rsidRDefault="005D5D6C" w:rsidP="00A2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6C" w:rsidRDefault="005D5D6C">
    <w:pPr>
      <w:pStyle w:val="BodyText"/>
      <w:spacing w:line="14" w:lineRule="auto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16.45pt;margin-top:767.35pt;width:11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fg1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" filled="f" stroked="f">
          <v:textbox inset="0,0,0,0">
            <w:txbxContent>
              <w:p w:rsidR="005D5D6C" w:rsidRDefault="005D5D6C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w w:val="99"/>
                  </w:rP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rPr>
                    <w:w w:val="99"/>
                  </w:rPr>
                  <w:fldChar w:fldCharType="separate"/>
                </w:r>
                <w:r>
                  <w:rPr>
                    <w:noProof/>
                    <w:w w:val="99"/>
                  </w:rPr>
                  <w:t>1</w:t>
                </w:r>
                <w:r>
                  <w:rPr>
                    <w:w w:val="99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Text Box 2" o:spid="_x0000_s2050" type="#_x0000_t202" style="position:absolute;margin-left:63pt;margin-top:767.35pt;width:464.5pt;height:44.5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a5rw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" filled="f" stroked="f">
          <v:textbox inset="0,0,0,0">
            <w:txbxContent>
              <w:p w:rsidR="005D5D6C" w:rsidRDefault="005D5D6C">
                <w:pPr>
                  <w:pStyle w:val="BodyText"/>
                  <w:spacing w:before="1"/>
                  <w:rPr>
                    <w:sz w:val="21"/>
                  </w:rPr>
                </w:pPr>
              </w:p>
              <w:p w:rsidR="005D5D6C" w:rsidRPr="005F73E8" w:rsidRDefault="005D5D6C" w:rsidP="00804EA5">
                <w:pPr>
                  <w:rPr>
                    <w:sz w:val="16"/>
                    <w:szCs w:val="16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5F73E8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</w:r>
                <w:r w:rsidRPr="005F73E8">
                  <w:rPr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5F73E8">
                  <w:rPr>
                    <w:bCs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5F73E8">
                  <w:rPr>
                    <w:sz w:val="16"/>
                    <w:szCs w:val="16"/>
                  </w:rPr>
                  <w:t>фин</w:t>
                </w:r>
                <w:r>
                  <w:rPr>
                    <w:sz w:val="16"/>
                    <w:szCs w:val="16"/>
                  </w:rPr>
                  <w:t xml:space="preserve">ансирано </w:t>
                </w:r>
                <w:r w:rsidRPr="005F73E8">
                  <w:rPr>
                    <w:sz w:val="16"/>
                    <w:szCs w:val="16"/>
                  </w:rPr>
                  <w:t>по Ф</w:t>
                </w:r>
                <w:r>
                  <w:rPr>
                    <w:sz w:val="16"/>
                    <w:szCs w:val="16"/>
                  </w:rPr>
                  <w:t>М на ЕИП 2014-2021</w:t>
                </w:r>
              </w:p>
              <w:p w:rsidR="005D5D6C" w:rsidRDefault="005D5D6C">
                <w:pPr>
                  <w:spacing w:before="3"/>
                  <w:ind w:left="9" w:right="196"/>
                  <w:jc w:val="center"/>
                </w:pPr>
              </w:p>
              <w:p w:rsidR="005D5D6C" w:rsidRDefault="005D5D6C">
                <w:pPr>
                  <w:spacing w:before="12" w:line="244" w:lineRule="auto"/>
                  <w:ind w:left="10" w:right="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Проект „Innovative technology for processing of recycled neoprene“ се реализира с финансовата подкрепа на Норвежкия Финансов Механизъм 2014-2021 в рамките на Приоритетна област „Иновации за зелена индустрия“ на Програма</w:t>
                </w:r>
              </w:p>
              <w:p w:rsidR="005D5D6C" w:rsidRDefault="005D5D6C" w:rsidP="001E6193">
                <w:pPr>
                  <w:spacing w:line="242" w:lineRule="auto"/>
                  <w:ind w:left="9" w:right="202"/>
                  <w:jc w:val="center"/>
                </w:pPr>
                <w:r>
                  <w:rPr>
                    <w:sz w:val="18"/>
                  </w:rPr>
                  <w:t>„Развитие на бизнеса, иновациите и МСП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6C" w:rsidRDefault="005D5D6C">
    <w:pPr>
      <w:pStyle w:val="BodyText"/>
      <w:spacing w:line="14" w:lineRule="auto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63" type="#_x0000_t202" style="position:absolute;margin-left:511.55pt;margin-top:759.4pt;width:16.1pt;height:13.0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cx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" filled="f" stroked="f">
          <v:textbox inset="0,0,0,0">
            <w:txbxContent>
              <w:p w:rsidR="005D5D6C" w:rsidRDefault="005D5D6C">
                <w:pPr>
                  <w:spacing w:before="10"/>
                  <w:ind w:left="60"/>
                  <w:rPr>
                    <w:sz w:val="20"/>
                  </w:rPr>
                </w:pPr>
                <w:fldSimple w:instr=" PAGE ">
                  <w:r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Text Box 16" o:spid="_x0000_s2064" type="#_x0000_t202" style="position:absolute;margin-left:63pt;margin-top:782.5pt;width:454.7pt;height:33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" filled="f" stroked="f">
          <v:textbox inset="0,0,0,0">
            <w:txbxContent>
              <w:p w:rsidR="005D5D6C" w:rsidRPr="005F73E8" w:rsidRDefault="005D5D6C" w:rsidP="001461E6">
                <w:pPr>
                  <w:rPr>
                    <w:sz w:val="16"/>
                    <w:szCs w:val="16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5F73E8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</w:r>
                <w:r w:rsidRPr="005F73E8">
                  <w:rPr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5F73E8">
                  <w:rPr>
                    <w:bCs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5F73E8">
                  <w:rPr>
                    <w:sz w:val="16"/>
                    <w:szCs w:val="16"/>
                  </w:rPr>
                  <w:t>фин</w:t>
                </w:r>
                <w:r>
                  <w:rPr>
                    <w:sz w:val="16"/>
                    <w:szCs w:val="16"/>
                  </w:rPr>
                  <w:t xml:space="preserve">ансирано </w:t>
                </w:r>
                <w:r w:rsidRPr="005F73E8">
                  <w:rPr>
                    <w:sz w:val="16"/>
                    <w:szCs w:val="16"/>
                  </w:rPr>
                  <w:t>по Ф</w:t>
                </w:r>
                <w:r>
                  <w:rPr>
                    <w:sz w:val="16"/>
                    <w:szCs w:val="16"/>
                  </w:rPr>
                  <w:t>М на ЕИП 2014-2021</w:t>
                </w:r>
              </w:p>
              <w:p w:rsidR="005D5D6C" w:rsidRDefault="005D5D6C">
                <w:pPr>
                  <w:spacing w:line="205" w:lineRule="exact"/>
                  <w:ind w:left="10" w:right="4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“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D6C" w:rsidRDefault="005D5D6C" w:rsidP="00A27109">
      <w:r>
        <w:separator/>
      </w:r>
    </w:p>
  </w:footnote>
  <w:footnote w:type="continuationSeparator" w:id="0">
    <w:p w:rsidR="005D5D6C" w:rsidRDefault="005D5D6C" w:rsidP="00A2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6C" w:rsidRDefault="005D5D6C">
    <w:pPr>
      <w:pStyle w:val="BodyText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304D"/>
    <w:multiLevelType w:val="hybridMultilevel"/>
    <w:tmpl w:val="017C2FCA"/>
    <w:lvl w:ilvl="0" w:tplc="134A3D3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361D6F"/>
    <w:multiLevelType w:val="multilevel"/>
    <w:tmpl w:val="BB380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772154"/>
    <w:multiLevelType w:val="multilevel"/>
    <w:tmpl w:val="A8B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BA4C71"/>
    <w:multiLevelType w:val="hybridMultilevel"/>
    <w:tmpl w:val="FFFFFFFF"/>
    <w:lvl w:ilvl="0" w:tplc="7FF081FC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0CA6A966">
      <w:numFmt w:val="bullet"/>
      <w:lvlText w:val="•"/>
      <w:lvlJc w:val="left"/>
      <w:pPr>
        <w:ind w:left="1078" w:hanging="723"/>
      </w:pPr>
      <w:rPr>
        <w:rFonts w:hint="default"/>
      </w:rPr>
    </w:lvl>
    <w:lvl w:ilvl="2" w:tplc="213A3740">
      <w:numFmt w:val="bullet"/>
      <w:lvlText w:val="•"/>
      <w:lvlJc w:val="left"/>
      <w:pPr>
        <w:ind w:left="2057" w:hanging="723"/>
      </w:pPr>
      <w:rPr>
        <w:rFonts w:hint="default"/>
      </w:rPr>
    </w:lvl>
    <w:lvl w:ilvl="3" w:tplc="0C84914E">
      <w:numFmt w:val="bullet"/>
      <w:lvlText w:val="•"/>
      <w:lvlJc w:val="left"/>
      <w:pPr>
        <w:ind w:left="3036" w:hanging="723"/>
      </w:pPr>
      <w:rPr>
        <w:rFonts w:hint="default"/>
      </w:rPr>
    </w:lvl>
    <w:lvl w:ilvl="4" w:tplc="E4D08F4A">
      <w:numFmt w:val="bullet"/>
      <w:lvlText w:val="•"/>
      <w:lvlJc w:val="left"/>
      <w:pPr>
        <w:ind w:left="4014" w:hanging="723"/>
      </w:pPr>
      <w:rPr>
        <w:rFonts w:hint="default"/>
      </w:rPr>
    </w:lvl>
    <w:lvl w:ilvl="5" w:tplc="A9CEC5D0">
      <w:numFmt w:val="bullet"/>
      <w:lvlText w:val="•"/>
      <w:lvlJc w:val="left"/>
      <w:pPr>
        <w:ind w:left="4993" w:hanging="723"/>
      </w:pPr>
      <w:rPr>
        <w:rFonts w:hint="default"/>
      </w:rPr>
    </w:lvl>
    <w:lvl w:ilvl="6" w:tplc="2FFE7F18">
      <w:numFmt w:val="bullet"/>
      <w:lvlText w:val="•"/>
      <w:lvlJc w:val="left"/>
      <w:pPr>
        <w:ind w:left="5972" w:hanging="723"/>
      </w:pPr>
      <w:rPr>
        <w:rFonts w:hint="default"/>
      </w:rPr>
    </w:lvl>
    <w:lvl w:ilvl="7" w:tplc="3AC8799C">
      <w:numFmt w:val="bullet"/>
      <w:lvlText w:val="•"/>
      <w:lvlJc w:val="left"/>
      <w:pPr>
        <w:ind w:left="6950" w:hanging="723"/>
      </w:pPr>
      <w:rPr>
        <w:rFonts w:hint="default"/>
      </w:rPr>
    </w:lvl>
    <w:lvl w:ilvl="8" w:tplc="ECB6841A">
      <w:numFmt w:val="bullet"/>
      <w:lvlText w:val="•"/>
      <w:lvlJc w:val="left"/>
      <w:pPr>
        <w:ind w:left="7929" w:hanging="723"/>
      </w:pPr>
      <w:rPr>
        <w:rFonts w:hint="default"/>
      </w:rPr>
    </w:lvl>
  </w:abstractNum>
  <w:abstractNum w:abstractNumId="4">
    <w:nsid w:val="21B83553"/>
    <w:multiLevelType w:val="hybridMultilevel"/>
    <w:tmpl w:val="FFFFFFFF"/>
    <w:lvl w:ilvl="0" w:tplc="DFE4DE7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1" w:tplc="BADCFB7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spacing w:val="-20"/>
        <w:w w:val="99"/>
        <w:sz w:val="24"/>
      </w:rPr>
    </w:lvl>
    <w:lvl w:ilvl="2" w:tplc="A0F09E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737A82AC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08A83B6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4078C1D2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3C32CE4C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E962E1B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760079E8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5">
    <w:nsid w:val="2BDF3BF4"/>
    <w:multiLevelType w:val="hybridMultilevel"/>
    <w:tmpl w:val="FFFFFFFF"/>
    <w:lvl w:ilvl="0" w:tplc="7764B408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33D250A6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6B8C447E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21FE6684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3FE82D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A9E230A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7CF2D64A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60A86652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DEF84BB2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6">
    <w:nsid w:val="2DBB0D4F"/>
    <w:multiLevelType w:val="hybridMultilevel"/>
    <w:tmpl w:val="798A4886"/>
    <w:lvl w:ilvl="0" w:tplc="CEC603FE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6B82B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8F02E8E">
      <w:numFmt w:val="bullet"/>
      <w:lvlText w:val="•"/>
      <w:lvlJc w:val="left"/>
      <w:pPr>
        <w:ind w:left="2169" w:hanging="449"/>
      </w:pPr>
      <w:rPr>
        <w:rFonts w:hint="default"/>
      </w:rPr>
    </w:lvl>
    <w:lvl w:ilvl="3" w:tplc="502E7B74">
      <w:numFmt w:val="bullet"/>
      <w:lvlText w:val="•"/>
      <w:lvlJc w:val="left"/>
      <w:pPr>
        <w:ind w:left="3183" w:hanging="449"/>
      </w:pPr>
      <w:rPr>
        <w:rFonts w:hint="default"/>
      </w:rPr>
    </w:lvl>
    <w:lvl w:ilvl="4" w:tplc="87FAF5E6">
      <w:numFmt w:val="bullet"/>
      <w:lvlText w:val="•"/>
      <w:lvlJc w:val="left"/>
      <w:pPr>
        <w:ind w:left="4198" w:hanging="449"/>
      </w:pPr>
      <w:rPr>
        <w:rFonts w:hint="default"/>
      </w:rPr>
    </w:lvl>
    <w:lvl w:ilvl="5" w:tplc="04B02EFE">
      <w:numFmt w:val="bullet"/>
      <w:lvlText w:val="•"/>
      <w:lvlJc w:val="left"/>
      <w:pPr>
        <w:ind w:left="5213" w:hanging="449"/>
      </w:pPr>
      <w:rPr>
        <w:rFonts w:hint="default"/>
      </w:rPr>
    </w:lvl>
    <w:lvl w:ilvl="6" w:tplc="18DE6D5C">
      <w:numFmt w:val="bullet"/>
      <w:lvlText w:val="•"/>
      <w:lvlJc w:val="left"/>
      <w:pPr>
        <w:ind w:left="6227" w:hanging="449"/>
      </w:pPr>
      <w:rPr>
        <w:rFonts w:hint="default"/>
      </w:rPr>
    </w:lvl>
    <w:lvl w:ilvl="7" w:tplc="E966975A">
      <w:numFmt w:val="bullet"/>
      <w:lvlText w:val="•"/>
      <w:lvlJc w:val="left"/>
      <w:pPr>
        <w:ind w:left="7242" w:hanging="449"/>
      </w:pPr>
      <w:rPr>
        <w:rFonts w:hint="default"/>
      </w:rPr>
    </w:lvl>
    <w:lvl w:ilvl="8" w:tplc="C8B43FF6">
      <w:numFmt w:val="bullet"/>
      <w:lvlText w:val="•"/>
      <w:lvlJc w:val="left"/>
      <w:pPr>
        <w:ind w:left="8257" w:hanging="449"/>
      </w:pPr>
      <w:rPr>
        <w:rFonts w:hint="default"/>
      </w:rPr>
    </w:lvl>
  </w:abstractNum>
  <w:abstractNum w:abstractNumId="7">
    <w:nsid w:val="2DF676DC"/>
    <w:multiLevelType w:val="hybridMultilevel"/>
    <w:tmpl w:val="0A4444E2"/>
    <w:lvl w:ilvl="0" w:tplc="E2382768">
      <w:start w:val="1"/>
      <w:numFmt w:val="upperRoman"/>
      <w:lvlText w:val="%1"/>
      <w:lvlJc w:val="left"/>
      <w:pPr>
        <w:ind w:left="543" w:hanging="414"/>
      </w:pPr>
      <w:rPr>
        <w:rFonts w:cs="Times New Roman" w:hint="default"/>
      </w:rPr>
    </w:lvl>
    <w:lvl w:ilvl="1" w:tplc="40B4C0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FA092AC">
      <w:numFmt w:val="bullet"/>
      <w:lvlText w:val="•"/>
      <w:lvlJc w:val="left"/>
      <w:pPr>
        <w:ind w:left="2489" w:hanging="414"/>
      </w:pPr>
      <w:rPr>
        <w:rFonts w:hint="default"/>
      </w:rPr>
    </w:lvl>
    <w:lvl w:ilvl="3" w:tplc="7C5AE780">
      <w:numFmt w:val="bullet"/>
      <w:lvlText w:val="•"/>
      <w:lvlJc w:val="left"/>
      <w:pPr>
        <w:ind w:left="3463" w:hanging="414"/>
      </w:pPr>
      <w:rPr>
        <w:rFonts w:hint="default"/>
      </w:rPr>
    </w:lvl>
    <w:lvl w:ilvl="4" w:tplc="C60687F4">
      <w:numFmt w:val="bullet"/>
      <w:lvlText w:val="•"/>
      <w:lvlJc w:val="left"/>
      <w:pPr>
        <w:ind w:left="4438" w:hanging="414"/>
      </w:pPr>
      <w:rPr>
        <w:rFonts w:hint="default"/>
      </w:rPr>
    </w:lvl>
    <w:lvl w:ilvl="5" w:tplc="3D123EBC">
      <w:numFmt w:val="bullet"/>
      <w:lvlText w:val="•"/>
      <w:lvlJc w:val="left"/>
      <w:pPr>
        <w:ind w:left="5413" w:hanging="414"/>
      </w:pPr>
      <w:rPr>
        <w:rFonts w:hint="default"/>
      </w:rPr>
    </w:lvl>
    <w:lvl w:ilvl="6" w:tplc="FB8E0B94">
      <w:numFmt w:val="bullet"/>
      <w:lvlText w:val="•"/>
      <w:lvlJc w:val="left"/>
      <w:pPr>
        <w:ind w:left="6387" w:hanging="414"/>
      </w:pPr>
      <w:rPr>
        <w:rFonts w:hint="default"/>
      </w:rPr>
    </w:lvl>
    <w:lvl w:ilvl="7" w:tplc="865C03E0">
      <w:numFmt w:val="bullet"/>
      <w:lvlText w:val="•"/>
      <w:lvlJc w:val="left"/>
      <w:pPr>
        <w:ind w:left="7362" w:hanging="414"/>
      </w:pPr>
      <w:rPr>
        <w:rFonts w:hint="default"/>
      </w:rPr>
    </w:lvl>
    <w:lvl w:ilvl="8" w:tplc="EFA05D6E">
      <w:numFmt w:val="bullet"/>
      <w:lvlText w:val="•"/>
      <w:lvlJc w:val="left"/>
      <w:pPr>
        <w:ind w:left="8337" w:hanging="414"/>
      </w:pPr>
      <w:rPr>
        <w:rFonts w:hint="default"/>
      </w:rPr>
    </w:lvl>
  </w:abstractNum>
  <w:abstractNum w:abstractNumId="8">
    <w:nsid w:val="370B594D"/>
    <w:multiLevelType w:val="hybridMultilevel"/>
    <w:tmpl w:val="FFFFFFFF"/>
    <w:lvl w:ilvl="0" w:tplc="586A5D68">
      <w:numFmt w:val="bullet"/>
      <w:lvlText w:val=""/>
      <w:lvlJc w:val="left"/>
      <w:pPr>
        <w:ind w:left="825" w:hanging="360"/>
      </w:pPr>
      <w:rPr>
        <w:rFonts w:ascii="Wingdings" w:eastAsia="Times New Roman" w:hAnsi="Wingdings" w:hint="default"/>
        <w:w w:val="100"/>
        <w:sz w:val="24"/>
      </w:rPr>
    </w:lvl>
    <w:lvl w:ilvl="1" w:tplc="D0363394">
      <w:numFmt w:val="bullet"/>
      <w:lvlText w:val="•"/>
      <w:lvlJc w:val="left"/>
      <w:pPr>
        <w:ind w:left="1726" w:hanging="360"/>
      </w:pPr>
      <w:rPr>
        <w:rFonts w:hint="default"/>
      </w:rPr>
    </w:lvl>
    <w:lvl w:ilvl="2" w:tplc="35820EBC">
      <w:numFmt w:val="bullet"/>
      <w:lvlText w:val="•"/>
      <w:lvlJc w:val="left"/>
      <w:pPr>
        <w:ind w:left="2633" w:hanging="360"/>
      </w:pPr>
      <w:rPr>
        <w:rFonts w:hint="default"/>
      </w:rPr>
    </w:lvl>
    <w:lvl w:ilvl="3" w:tplc="7D5A4E3A">
      <w:numFmt w:val="bullet"/>
      <w:lvlText w:val="•"/>
      <w:lvlJc w:val="left"/>
      <w:pPr>
        <w:ind w:left="3540" w:hanging="360"/>
      </w:pPr>
      <w:rPr>
        <w:rFonts w:hint="default"/>
      </w:rPr>
    </w:lvl>
    <w:lvl w:ilvl="4" w:tplc="9906F428"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3EC6C1CC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52FE3370">
      <w:numFmt w:val="bullet"/>
      <w:lvlText w:val="•"/>
      <w:lvlJc w:val="left"/>
      <w:pPr>
        <w:ind w:left="6260" w:hanging="360"/>
      </w:pPr>
      <w:rPr>
        <w:rFonts w:hint="default"/>
      </w:rPr>
    </w:lvl>
    <w:lvl w:ilvl="7" w:tplc="C0502EF4"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8D00A52E">
      <w:numFmt w:val="bullet"/>
      <w:lvlText w:val="•"/>
      <w:lvlJc w:val="left"/>
      <w:pPr>
        <w:ind w:left="8073" w:hanging="360"/>
      </w:pPr>
      <w:rPr>
        <w:rFonts w:hint="default"/>
      </w:rPr>
    </w:lvl>
  </w:abstractNum>
  <w:abstractNum w:abstractNumId="9">
    <w:nsid w:val="39FE767A"/>
    <w:multiLevelType w:val="hybridMultilevel"/>
    <w:tmpl w:val="FFFFFFFF"/>
    <w:lvl w:ilvl="0" w:tplc="01BCE6A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D848EECE">
      <w:numFmt w:val="bullet"/>
      <w:lvlText w:val="•"/>
      <w:lvlJc w:val="left"/>
      <w:pPr>
        <w:ind w:left="847" w:hanging="240"/>
      </w:pPr>
      <w:rPr>
        <w:rFonts w:hint="default"/>
      </w:rPr>
    </w:lvl>
    <w:lvl w:ilvl="2" w:tplc="FE8E4AA6">
      <w:numFmt w:val="bullet"/>
      <w:lvlText w:val="•"/>
      <w:lvlJc w:val="left"/>
      <w:pPr>
        <w:ind w:left="1354" w:hanging="240"/>
      </w:pPr>
      <w:rPr>
        <w:rFonts w:hint="default"/>
      </w:rPr>
    </w:lvl>
    <w:lvl w:ilvl="3" w:tplc="4AAC3A24">
      <w:numFmt w:val="bullet"/>
      <w:lvlText w:val="•"/>
      <w:lvlJc w:val="left"/>
      <w:pPr>
        <w:ind w:left="1861" w:hanging="240"/>
      </w:pPr>
      <w:rPr>
        <w:rFonts w:hint="default"/>
      </w:rPr>
    </w:lvl>
    <w:lvl w:ilvl="4" w:tplc="C5EC841E">
      <w:numFmt w:val="bullet"/>
      <w:lvlText w:val="•"/>
      <w:lvlJc w:val="left"/>
      <w:pPr>
        <w:ind w:left="2368" w:hanging="240"/>
      </w:pPr>
      <w:rPr>
        <w:rFonts w:hint="default"/>
      </w:rPr>
    </w:lvl>
    <w:lvl w:ilvl="5" w:tplc="1B7A811A">
      <w:numFmt w:val="bullet"/>
      <w:lvlText w:val="•"/>
      <w:lvlJc w:val="left"/>
      <w:pPr>
        <w:ind w:left="2875" w:hanging="240"/>
      </w:pPr>
      <w:rPr>
        <w:rFonts w:hint="default"/>
      </w:rPr>
    </w:lvl>
    <w:lvl w:ilvl="6" w:tplc="67140382">
      <w:numFmt w:val="bullet"/>
      <w:lvlText w:val="•"/>
      <w:lvlJc w:val="left"/>
      <w:pPr>
        <w:ind w:left="3382" w:hanging="240"/>
      </w:pPr>
      <w:rPr>
        <w:rFonts w:hint="default"/>
      </w:rPr>
    </w:lvl>
    <w:lvl w:ilvl="7" w:tplc="01EE7BD0">
      <w:numFmt w:val="bullet"/>
      <w:lvlText w:val="•"/>
      <w:lvlJc w:val="left"/>
      <w:pPr>
        <w:ind w:left="3889" w:hanging="240"/>
      </w:pPr>
      <w:rPr>
        <w:rFonts w:hint="default"/>
      </w:rPr>
    </w:lvl>
    <w:lvl w:ilvl="8" w:tplc="5978A9EC">
      <w:numFmt w:val="bullet"/>
      <w:lvlText w:val="•"/>
      <w:lvlJc w:val="left"/>
      <w:pPr>
        <w:ind w:left="4396" w:hanging="240"/>
      </w:pPr>
      <w:rPr>
        <w:rFonts w:hint="default"/>
      </w:rPr>
    </w:lvl>
  </w:abstractNum>
  <w:abstractNum w:abstractNumId="10">
    <w:nsid w:val="41895E5F"/>
    <w:multiLevelType w:val="hybridMultilevel"/>
    <w:tmpl w:val="A3407DB6"/>
    <w:lvl w:ilvl="0" w:tplc="3A98324E">
      <w:start w:val="2"/>
      <w:numFmt w:val="decimal"/>
      <w:lvlText w:val="%1."/>
      <w:lvlJc w:val="left"/>
      <w:pPr>
        <w:ind w:left="828" w:hanging="72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23A10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C1EC5E2">
      <w:numFmt w:val="bullet"/>
      <w:lvlText w:val="•"/>
      <w:lvlJc w:val="left"/>
      <w:pPr>
        <w:ind w:left="1827" w:hanging="480"/>
      </w:pPr>
      <w:rPr>
        <w:rFonts w:hint="default"/>
      </w:rPr>
    </w:lvl>
    <w:lvl w:ilvl="3" w:tplc="FAE6DC6C">
      <w:numFmt w:val="bullet"/>
      <w:lvlText w:val="•"/>
      <w:lvlJc w:val="left"/>
      <w:pPr>
        <w:ind w:left="2834" w:hanging="480"/>
      </w:pPr>
      <w:rPr>
        <w:rFonts w:hint="default"/>
      </w:rPr>
    </w:lvl>
    <w:lvl w:ilvl="4" w:tplc="DDFA5DEC">
      <w:numFmt w:val="bullet"/>
      <w:lvlText w:val="•"/>
      <w:lvlJc w:val="left"/>
      <w:pPr>
        <w:ind w:left="3842" w:hanging="480"/>
      </w:pPr>
      <w:rPr>
        <w:rFonts w:hint="default"/>
      </w:rPr>
    </w:lvl>
    <w:lvl w:ilvl="5" w:tplc="7BF87F6E">
      <w:numFmt w:val="bullet"/>
      <w:lvlText w:val="•"/>
      <w:lvlJc w:val="left"/>
      <w:pPr>
        <w:ind w:left="4849" w:hanging="480"/>
      </w:pPr>
      <w:rPr>
        <w:rFonts w:hint="default"/>
      </w:rPr>
    </w:lvl>
    <w:lvl w:ilvl="6" w:tplc="47E2060A">
      <w:numFmt w:val="bullet"/>
      <w:lvlText w:val="•"/>
      <w:lvlJc w:val="left"/>
      <w:pPr>
        <w:ind w:left="5857" w:hanging="480"/>
      </w:pPr>
      <w:rPr>
        <w:rFonts w:hint="default"/>
      </w:rPr>
    </w:lvl>
    <w:lvl w:ilvl="7" w:tplc="E67E192E">
      <w:numFmt w:val="bullet"/>
      <w:lvlText w:val="•"/>
      <w:lvlJc w:val="left"/>
      <w:pPr>
        <w:ind w:left="6864" w:hanging="480"/>
      </w:pPr>
      <w:rPr>
        <w:rFonts w:hint="default"/>
      </w:rPr>
    </w:lvl>
    <w:lvl w:ilvl="8" w:tplc="68C849BA">
      <w:numFmt w:val="bullet"/>
      <w:lvlText w:val="•"/>
      <w:lvlJc w:val="left"/>
      <w:pPr>
        <w:ind w:left="7872" w:hanging="480"/>
      </w:pPr>
      <w:rPr>
        <w:rFonts w:hint="default"/>
      </w:rPr>
    </w:lvl>
  </w:abstractNum>
  <w:abstractNum w:abstractNumId="11">
    <w:nsid w:val="428E767D"/>
    <w:multiLevelType w:val="hybridMultilevel"/>
    <w:tmpl w:val="FFFFFFFF"/>
    <w:lvl w:ilvl="0" w:tplc="B148AB14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BAB2DB08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5F9EC6A6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5E8C9150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4AE469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9E6A85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A38844B4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43F6AC68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A134C71A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12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w w:val="99"/>
        <w:sz w:val="24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13">
    <w:nsid w:val="5B1D3A71"/>
    <w:multiLevelType w:val="hybridMultilevel"/>
    <w:tmpl w:val="EA56980A"/>
    <w:lvl w:ilvl="0" w:tplc="2DAEB0C8">
      <w:start w:val="3"/>
      <w:numFmt w:val="decimal"/>
      <w:lvlText w:val="%1"/>
      <w:lvlJc w:val="left"/>
      <w:pPr>
        <w:ind w:left="132" w:hanging="425"/>
      </w:pPr>
      <w:rPr>
        <w:rFonts w:cs="Times New Roman" w:hint="default"/>
      </w:rPr>
    </w:lvl>
    <w:lvl w:ilvl="1" w:tplc="9308FC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7C639EE">
      <w:start w:val="1"/>
      <w:numFmt w:val="decimal"/>
      <w:lvlText w:val="%3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3" w:tplc="D1868D5C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6C346514">
      <w:numFmt w:val="bullet"/>
      <w:lvlText w:val="•"/>
      <w:lvlJc w:val="left"/>
      <w:pPr>
        <w:ind w:left="4002" w:hanging="360"/>
      </w:pPr>
      <w:rPr>
        <w:rFonts w:hint="default"/>
      </w:rPr>
    </w:lvl>
    <w:lvl w:ilvl="5" w:tplc="333C152A">
      <w:numFmt w:val="bullet"/>
      <w:lvlText w:val="•"/>
      <w:lvlJc w:val="left"/>
      <w:pPr>
        <w:ind w:left="5049" w:hanging="360"/>
      </w:pPr>
      <w:rPr>
        <w:rFonts w:hint="default"/>
      </w:rPr>
    </w:lvl>
    <w:lvl w:ilvl="6" w:tplc="702CBE54"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46048CC0">
      <w:numFmt w:val="bullet"/>
      <w:lvlText w:val="•"/>
      <w:lvlJc w:val="left"/>
      <w:pPr>
        <w:ind w:left="7144" w:hanging="360"/>
      </w:pPr>
      <w:rPr>
        <w:rFonts w:hint="default"/>
      </w:rPr>
    </w:lvl>
    <w:lvl w:ilvl="8" w:tplc="306AC85C">
      <w:numFmt w:val="bullet"/>
      <w:lvlText w:val="•"/>
      <w:lvlJc w:val="left"/>
      <w:pPr>
        <w:ind w:left="8191" w:hanging="360"/>
      </w:pPr>
      <w:rPr>
        <w:rFonts w:hint="default"/>
      </w:rPr>
    </w:lvl>
  </w:abstractNum>
  <w:abstractNum w:abstractNumId="14">
    <w:nsid w:val="606541F0"/>
    <w:multiLevelType w:val="multilevel"/>
    <w:tmpl w:val="C7AC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2A5D09"/>
    <w:multiLevelType w:val="hybridMultilevel"/>
    <w:tmpl w:val="49FA71A0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3A0235E"/>
    <w:multiLevelType w:val="hybridMultilevel"/>
    <w:tmpl w:val="FFFFFFFF"/>
    <w:lvl w:ilvl="0" w:tplc="18D4C3EC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E06043FC">
      <w:numFmt w:val="bullet"/>
      <w:lvlText w:val="•"/>
      <w:lvlJc w:val="left"/>
      <w:pPr>
        <w:ind w:left="1154" w:hanging="723"/>
      </w:pPr>
      <w:rPr>
        <w:rFonts w:hint="default"/>
      </w:rPr>
    </w:lvl>
    <w:lvl w:ilvl="2" w:tplc="A330DFBE">
      <w:numFmt w:val="bullet"/>
      <w:lvlText w:val="•"/>
      <w:lvlJc w:val="left"/>
      <w:pPr>
        <w:ind w:left="2169" w:hanging="723"/>
      </w:pPr>
      <w:rPr>
        <w:rFonts w:hint="default"/>
      </w:rPr>
    </w:lvl>
    <w:lvl w:ilvl="3" w:tplc="259E9FE6">
      <w:numFmt w:val="bullet"/>
      <w:lvlText w:val="•"/>
      <w:lvlJc w:val="left"/>
      <w:pPr>
        <w:ind w:left="3183" w:hanging="723"/>
      </w:pPr>
      <w:rPr>
        <w:rFonts w:hint="default"/>
      </w:rPr>
    </w:lvl>
    <w:lvl w:ilvl="4" w:tplc="AC5A9D32">
      <w:numFmt w:val="bullet"/>
      <w:lvlText w:val="•"/>
      <w:lvlJc w:val="left"/>
      <w:pPr>
        <w:ind w:left="4198" w:hanging="723"/>
      </w:pPr>
      <w:rPr>
        <w:rFonts w:hint="default"/>
      </w:rPr>
    </w:lvl>
    <w:lvl w:ilvl="5" w:tplc="1756C4A6">
      <w:numFmt w:val="bullet"/>
      <w:lvlText w:val="•"/>
      <w:lvlJc w:val="left"/>
      <w:pPr>
        <w:ind w:left="5213" w:hanging="723"/>
      </w:pPr>
      <w:rPr>
        <w:rFonts w:hint="default"/>
      </w:rPr>
    </w:lvl>
    <w:lvl w:ilvl="6" w:tplc="91DAC7D0">
      <w:numFmt w:val="bullet"/>
      <w:lvlText w:val="•"/>
      <w:lvlJc w:val="left"/>
      <w:pPr>
        <w:ind w:left="6227" w:hanging="723"/>
      </w:pPr>
      <w:rPr>
        <w:rFonts w:hint="default"/>
      </w:rPr>
    </w:lvl>
    <w:lvl w:ilvl="7" w:tplc="F6D4B2A2">
      <w:numFmt w:val="bullet"/>
      <w:lvlText w:val="•"/>
      <w:lvlJc w:val="left"/>
      <w:pPr>
        <w:ind w:left="7242" w:hanging="723"/>
      </w:pPr>
      <w:rPr>
        <w:rFonts w:hint="default"/>
      </w:rPr>
    </w:lvl>
    <w:lvl w:ilvl="8" w:tplc="8E908CC2">
      <w:numFmt w:val="bullet"/>
      <w:lvlText w:val="•"/>
      <w:lvlJc w:val="left"/>
      <w:pPr>
        <w:ind w:left="8257" w:hanging="723"/>
      </w:pPr>
      <w:rPr>
        <w:rFonts w:hint="default"/>
      </w:rPr>
    </w:lvl>
  </w:abstractNum>
  <w:abstractNum w:abstractNumId="17">
    <w:nsid w:val="781F063E"/>
    <w:multiLevelType w:val="hybridMultilevel"/>
    <w:tmpl w:val="FFFFFFFF"/>
    <w:lvl w:ilvl="0" w:tplc="75720412">
      <w:start w:val="1"/>
      <w:numFmt w:val="decimal"/>
      <w:lvlText w:val="%1."/>
      <w:lvlJc w:val="left"/>
      <w:pPr>
        <w:ind w:left="458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7E3E8DE8">
      <w:numFmt w:val="bullet"/>
      <w:lvlText w:val="•"/>
      <w:lvlJc w:val="left"/>
      <w:pPr>
        <w:ind w:left="1418" w:hanging="240"/>
      </w:pPr>
      <w:rPr>
        <w:rFonts w:hint="default"/>
      </w:rPr>
    </w:lvl>
    <w:lvl w:ilvl="2" w:tplc="938A92D6">
      <w:numFmt w:val="bullet"/>
      <w:lvlText w:val="•"/>
      <w:lvlJc w:val="left"/>
      <w:pPr>
        <w:ind w:left="2377" w:hanging="240"/>
      </w:pPr>
      <w:rPr>
        <w:rFonts w:hint="default"/>
      </w:rPr>
    </w:lvl>
    <w:lvl w:ilvl="3" w:tplc="7E169E0C">
      <w:numFmt w:val="bullet"/>
      <w:lvlText w:val="•"/>
      <w:lvlJc w:val="left"/>
      <w:pPr>
        <w:ind w:left="3336" w:hanging="240"/>
      </w:pPr>
      <w:rPr>
        <w:rFonts w:hint="default"/>
      </w:rPr>
    </w:lvl>
    <w:lvl w:ilvl="4" w:tplc="C7CC651E">
      <w:numFmt w:val="bullet"/>
      <w:lvlText w:val="•"/>
      <w:lvlJc w:val="left"/>
      <w:pPr>
        <w:ind w:left="4295" w:hanging="240"/>
      </w:pPr>
      <w:rPr>
        <w:rFonts w:hint="default"/>
      </w:rPr>
    </w:lvl>
    <w:lvl w:ilvl="5" w:tplc="B86C9762">
      <w:numFmt w:val="bullet"/>
      <w:lvlText w:val="•"/>
      <w:lvlJc w:val="left"/>
      <w:pPr>
        <w:ind w:left="5254" w:hanging="240"/>
      </w:pPr>
      <w:rPr>
        <w:rFonts w:hint="default"/>
      </w:rPr>
    </w:lvl>
    <w:lvl w:ilvl="6" w:tplc="F74A5986">
      <w:numFmt w:val="bullet"/>
      <w:lvlText w:val="•"/>
      <w:lvlJc w:val="left"/>
      <w:pPr>
        <w:ind w:left="6213" w:hanging="240"/>
      </w:pPr>
      <w:rPr>
        <w:rFonts w:hint="default"/>
      </w:rPr>
    </w:lvl>
    <w:lvl w:ilvl="7" w:tplc="BC7EB0E6">
      <w:numFmt w:val="bullet"/>
      <w:lvlText w:val="•"/>
      <w:lvlJc w:val="left"/>
      <w:pPr>
        <w:ind w:left="7171" w:hanging="240"/>
      </w:pPr>
      <w:rPr>
        <w:rFonts w:hint="default"/>
      </w:rPr>
    </w:lvl>
    <w:lvl w:ilvl="8" w:tplc="18329DA0">
      <w:numFmt w:val="bullet"/>
      <w:lvlText w:val="•"/>
      <w:lvlJc w:val="left"/>
      <w:pPr>
        <w:ind w:left="8130" w:hanging="24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6"/>
  </w:num>
  <w:num w:numId="5">
    <w:abstractNumId w:val="6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7"/>
  </w:num>
  <w:num w:numId="13">
    <w:abstractNumId w:val="0"/>
  </w:num>
  <w:num w:numId="14">
    <w:abstractNumId w:val="12"/>
  </w:num>
  <w:num w:numId="15">
    <w:abstractNumId w:val="1"/>
  </w:num>
  <w:num w:numId="16">
    <w:abstractNumId w:val="2"/>
  </w:num>
  <w:num w:numId="17">
    <w:abstractNumId w:val="1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109"/>
    <w:rsid w:val="00003792"/>
    <w:rsid w:val="00005DD4"/>
    <w:rsid w:val="00007925"/>
    <w:rsid w:val="00026C0A"/>
    <w:rsid w:val="00027F11"/>
    <w:rsid w:val="0005703E"/>
    <w:rsid w:val="00074440"/>
    <w:rsid w:val="000B31D4"/>
    <w:rsid w:val="000D7A8A"/>
    <w:rsid w:val="00112066"/>
    <w:rsid w:val="001461E6"/>
    <w:rsid w:val="001657D5"/>
    <w:rsid w:val="001976E4"/>
    <w:rsid w:val="001E6193"/>
    <w:rsid w:val="00200D27"/>
    <w:rsid w:val="00210700"/>
    <w:rsid w:val="002144B0"/>
    <w:rsid w:val="00215C9D"/>
    <w:rsid w:val="00271921"/>
    <w:rsid w:val="0030010D"/>
    <w:rsid w:val="00346C9B"/>
    <w:rsid w:val="003552DB"/>
    <w:rsid w:val="003719B2"/>
    <w:rsid w:val="00380726"/>
    <w:rsid w:val="003933F7"/>
    <w:rsid w:val="003E7E80"/>
    <w:rsid w:val="00405486"/>
    <w:rsid w:val="00435F8C"/>
    <w:rsid w:val="00485DBB"/>
    <w:rsid w:val="004A3928"/>
    <w:rsid w:val="004C1E3B"/>
    <w:rsid w:val="004D3CEA"/>
    <w:rsid w:val="005037F9"/>
    <w:rsid w:val="005069DF"/>
    <w:rsid w:val="00533693"/>
    <w:rsid w:val="0057313C"/>
    <w:rsid w:val="00585682"/>
    <w:rsid w:val="005966E7"/>
    <w:rsid w:val="005B04B6"/>
    <w:rsid w:val="005D5D6C"/>
    <w:rsid w:val="005F73E8"/>
    <w:rsid w:val="00613F6B"/>
    <w:rsid w:val="0069436D"/>
    <w:rsid w:val="00697680"/>
    <w:rsid w:val="006A66AA"/>
    <w:rsid w:val="006C6036"/>
    <w:rsid w:val="006E01C8"/>
    <w:rsid w:val="007073A0"/>
    <w:rsid w:val="007119A1"/>
    <w:rsid w:val="00756F5A"/>
    <w:rsid w:val="00790CA2"/>
    <w:rsid w:val="00804EA5"/>
    <w:rsid w:val="00854186"/>
    <w:rsid w:val="008C6D2B"/>
    <w:rsid w:val="008E5695"/>
    <w:rsid w:val="008E5764"/>
    <w:rsid w:val="008E64BD"/>
    <w:rsid w:val="0093596A"/>
    <w:rsid w:val="009736AA"/>
    <w:rsid w:val="00987806"/>
    <w:rsid w:val="009B1E8A"/>
    <w:rsid w:val="009B2F3C"/>
    <w:rsid w:val="009D36E1"/>
    <w:rsid w:val="009D5D1F"/>
    <w:rsid w:val="00A1545E"/>
    <w:rsid w:val="00A27109"/>
    <w:rsid w:val="00A400D5"/>
    <w:rsid w:val="00A42235"/>
    <w:rsid w:val="00A54797"/>
    <w:rsid w:val="00A66DB9"/>
    <w:rsid w:val="00AC1B69"/>
    <w:rsid w:val="00AC4787"/>
    <w:rsid w:val="00AC5B95"/>
    <w:rsid w:val="00AE489D"/>
    <w:rsid w:val="00AE766C"/>
    <w:rsid w:val="00B026FF"/>
    <w:rsid w:val="00B1425A"/>
    <w:rsid w:val="00B26776"/>
    <w:rsid w:val="00B5103A"/>
    <w:rsid w:val="00B51C57"/>
    <w:rsid w:val="00B678AC"/>
    <w:rsid w:val="00C027BB"/>
    <w:rsid w:val="00C061B1"/>
    <w:rsid w:val="00C10EA1"/>
    <w:rsid w:val="00C11025"/>
    <w:rsid w:val="00C20A22"/>
    <w:rsid w:val="00C22B87"/>
    <w:rsid w:val="00C2434B"/>
    <w:rsid w:val="00C24721"/>
    <w:rsid w:val="00C50BCA"/>
    <w:rsid w:val="00C75930"/>
    <w:rsid w:val="00C87E36"/>
    <w:rsid w:val="00CA623B"/>
    <w:rsid w:val="00CD106C"/>
    <w:rsid w:val="00CE4FAD"/>
    <w:rsid w:val="00CF5F6B"/>
    <w:rsid w:val="00D107E7"/>
    <w:rsid w:val="00D114C6"/>
    <w:rsid w:val="00D42195"/>
    <w:rsid w:val="00D92A3C"/>
    <w:rsid w:val="00D96236"/>
    <w:rsid w:val="00E00423"/>
    <w:rsid w:val="00E33103"/>
    <w:rsid w:val="00E65DE7"/>
    <w:rsid w:val="00EA2F5C"/>
    <w:rsid w:val="00EB7B56"/>
    <w:rsid w:val="00EC63F5"/>
    <w:rsid w:val="00ED1347"/>
    <w:rsid w:val="00EF1A48"/>
    <w:rsid w:val="00F32A1E"/>
    <w:rsid w:val="00F4101D"/>
    <w:rsid w:val="00F46D4D"/>
    <w:rsid w:val="00FA38EF"/>
    <w:rsid w:val="00FA7A5A"/>
    <w:rsid w:val="00FC4186"/>
    <w:rsid w:val="00FE3761"/>
    <w:rsid w:val="00FF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  <w:pPr>
      <w:widowControl w:val="0"/>
      <w:autoSpaceDE w:val="0"/>
      <w:autoSpaceDN w:val="0"/>
    </w:pPr>
    <w:rPr>
      <w:rFonts w:ascii="Times New Roman" w:eastAsia="Times New Roman" w:hAnsi="Times New Roman"/>
      <w:lang w:val="bg-BG" w:eastAsia="bg-BG"/>
    </w:rPr>
  </w:style>
  <w:style w:type="paragraph" w:styleId="Heading1">
    <w:name w:val="heading 1"/>
    <w:basedOn w:val="Normal"/>
    <w:link w:val="Heading1Char"/>
    <w:uiPriority w:val="99"/>
    <w:qFormat/>
    <w:rsid w:val="00A27109"/>
    <w:pPr>
      <w:ind w:left="13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2A1E"/>
    <w:rPr>
      <w:rFonts w:ascii="Cambria" w:hAnsi="Cambria"/>
      <w:b/>
      <w:kern w:val="32"/>
      <w:sz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A27109"/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2A1E"/>
    <w:rPr>
      <w:rFonts w:ascii="Times New Roman" w:hAnsi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A27109"/>
    <w:pPr>
      <w:ind w:left="850" w:hanging="361"/>
      <w:jc w:val="both"/>
    </w:pPr>
  </w:style>
  <w:style w:type="paragraph" w:customStyle="1" w:styleId="TableParagraph">
    <w:name w:val="Table Paragraph"/>
    <w:basedOn w:val="Normal"/>
    <w:uiPriority w:val="99"/>
    <w:rsid w:val="00A27109"/>
  </w:style>
  <w:style w:type="paragraph" w:styleId="Header">
    <w:name w:val="header"/>
    <w:basedOn w:val="Normal"/>
    <w:link w:val="HeaderChar"/>
    <w:uiPriority w:val="99"/>
    <w:rsid w:val="001461E6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44B0"/>
    <w:rPr>
      <w:rFonts w:ascii="Times New Roman" w:hAnsi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1461E6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44B0"/>
    <w:rPr>
      <w:rFonts w:ascii="Times New Roman" w:hAnsi="Times New Roman"/>
      <w:lang w:val="bg-BG" w:eastAsia="bg-BG"/>
    </w:rPr>
  </w:style>
  <w:style w:type="paragraph" w:customStyle="1" w:styleId="Default">
    <w:name w:val="Default"/>
    <w:uiPriority w:val="99"/>
    <w:rsid w:val="00FA38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FA38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405486"/>
    <w:rPr>
      <w:rFonts w:cs="Times New Roman"/>
      <w:color w:val="0000FF"/>
      <w:u w:val="single"/>
    </w:rPr>
  </w:style>
  <w:style w:type="character" w:customStyle="1" w:styleId="filled-value">
    <w:name w:val="filled-value"/>
    <w:uiPriority w:val="99"/>
    <w:rsid w:val="00711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3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eeagrants.b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etropolskibuk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10</Pages>
  <Words>2997</Words>
  <Characters>17086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„Възобновяема енергия, енергийна ефективност, енергийна сигурност“</dc:title>
  <dc:subject/>
  <dc:creator>VesselaV</dc:creator>
  <cp:keywords/>
  <dc:description/>
  <cp:lastModifiedBy>Ivan</cp:lastModifiedBy>
  <cp:revision>2</cp:revision>
  <dcterms:created xsi:type="dcterms:W3CDTF">2023-08-22T06:31:00Z</dcterms:created>
  <dcterms:modified xsi:type="dcterms:W3CDTF">2023-08-22T06:31:00Z</dcterms:modified>
</cp:coreProperties>
</file>